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745A" w14:textId="3C9959E8" w:rsidR="005B0B0A" w:rsidRDefault="005B0B0A" w:rsidP="00C5657D">
      <w:pPr>
        <w:pStyle w:val="NoSpacing"/>
        <w:jc w:val="center"/>
        <w:rPr>
          <w:i/>
        </w:rPr>
      </w:pPr>
    </w:p>
    <w:p w14:paraId="78E85ADF" w14:textId="621AFE6F" w:rsidR="002764D5" w:rsidRDefault="000675D8" w:rsidP="00C5657D">
      <w:pPr>
        <w:pStyle w:val="NoSpacing"/>
        <w:jc w:val="center"/>
        <w:rPr>
          <w:i/>
        </w:rPr>
      </w:pPr>
      <w:r w:rsidRPr="00122F6D">
        <w:rPr>
          <w:i/>
          <w:noProof/>
          <w:lang w:eastAsia="en-GB"/>
        </w:rPr>
        <w:drawing>
          <wp:anchor distT="0" distB="0" distL="114300" distR="114300" simplePos="0" relativeHeight="251658240" behindDoc="1" locked="0" layoutInCell="1" allowOverlap="1" wp14:anchorId="46381272" wp14:editId="0D77A84E">
            <wp:simplePos x="0" y="0"/>
            <wp:positionH relativeFrom="column">
              <wp:posOffset>177800</wp:posOffset>
            </wp:positionH>
            <wp:positionV relativeFrom="paragraph">
              <wp:posOffset>154305</wp:posOffset>
            </wp:positionV>
            <wp:extent cx="1409700" cy="572135"/>
            <wp:effectExtent l="0" t="0" r="0" b="0"/>
            <wp:wrapTight wrapText="bothSides">
              <wp:wrapPolygon edited="0">
                <wp:start x="0" y="0"/>
                <wp:lineTo x="0" y="20857"/>
                <wp:lineTo x="21308" y="20857"/>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572135"/>
                    </a:xfrm>
                    <a:prstGeom prst="rect">
                      <a:avLst/>
                    </a:prstGeom>
                    <a:noFill/>
                  </pic:spPr>
                </pic:pic>
              </a:graphicData>
            </a:graphic>
            <wp14:sizeRelH relativeFrom="page">
              <wp14:pctWidth>0</wp14:pctWidth>
            </wp14:sizeRelH>
            <wp14:sizeRelV relativeFrom="page">
              <wp14:pctHeight>0</wp14:pctHeight>
            </wp14:sizeRelV>
          </wp:anchor>
        </w:drawing>
      </w:r>
    </w:p>
    <w:p w14:paraId="1D1DFC7C" w14:textId="2339CA49" w:rsidR="003B5425" w:rsidRPr="00122F6D" w:rsidRDefault="005040BA" w:rsidP="005040BA">
      <w:pPr>
        <w:pStyle w:val="NoSpacing"/>
        <w:jc w:val="center"/>
        <w:rPr>
          <w:i/>
        </w:rPr>
      </w:pPr>
      <w:r>
        <w:rPr>
          <w:i/>
        </w:rPr>
        <w:t>“</w:t>
      </w:r>
      <w:r w:rsidR="003B5425" w:rsidRPr="00122F6D">
        <w:rPr>
          <w:i/>
        </w:rPr>
        <w:t>activity in body, mind and spirit for the over 50s in the Community "</w:t>
      </w:r>
    </w:p>
    <w:p w14:paraId="226BDC2B" w14:textId="77777777" w:rsidR="003B5425" w:rsidRDefault="003B5425" w:rsidP="005040BA">
      <w:pPr>
        <w:pStyle w:val="NoSpacing"/>
        <w:jc w:val="center"/>
      </w:pPr>
      <w:r>
        <w:t>Calry Church, The Mall, Sligo. Phone: 071 9146506</w:t>
      </w:r>
      <w:r w:rsidR="00130B47">
        <w:t xml:space="preserve">. </w:t>
      </w:r>
      <w:r>
        <w:t>Fax: 071 91 46998</w:t>
      </w:r>
    </w:p>
    <w:p w14:paraId="1EEA1D2A" w14:textId="77777777" w:rsidR="00130B47" w:rsidRDefault="00130B47" w:rsidP="00130B47">
      <w:pPr>
        <w:pStyle w:val="NoSpacing"/>
        <w:jc w:val="center"/>
      </w:pPr>
    </w:p>
    <w:p w14:paraId="7A78E98C" w14:textId="77777777" w:rsidR="001460C1" w:rsidRDefault="001460C1" w:rsidP="007B6886">
      <w:pPr>
        <w:pStyle w:val="NoSpacing"/>
        <w:jc w:val="center"/>
        <w:rPr>
          <w:b/>
          <w:sz w:val="32"/>
          <w:szCs w:val="32"/>
        </w:rPr>
      </w:pPr>
    </w:p>
    <w:p w14:paraId="24B489BC" w14:textId="77777777" w:rsidR="003B5425" w:rsidRDefault="003B5425" w:rsidP="007B6886">
      <w:pPr>
        <w:pStyle w:val="NoSpacing"/>
        <w:jc w:val="center"/>
        <w:rPr>
          <w:b/>
          <w:sz w:val="32"/>
          <w:szCs w:val="32"/>
        </w:rPr>
      </w:pPr>
      <w:r w:rsidRPr="00C45EBE">
        <w:rPr>
          <w:b/>
          <w:sz w:val="32"/>
          <w:szCs w:val="32"/>
        </w:rPr>
        <w:t>Constitution</w:t>
      </w:r>
    </w:p>
    <w:p w14:paraId="3D14C585" w14:textId="77777777" w:rsidR="001F3E52" w:rsidRPr="001F3E52" w:rsidRDefault="001F3E52" w:rsidP="001F3E52">
      <w:pPr>
        <w:pStyle w:val="NoSpacing"/>
        <w:rPr>
          <w:color w:val="FF0000"/>
        </w:rPr>
      </w:pPr>
    </w:p>
    <w:p w14:paraId="60EA5016" w14:textId="77777777" w:rsidR="003B5425" w:rsidRPr="00662C6D" w:rsidRDefault="003B5425" w:rsidP="003B5425">
      <w:pPr>
        <w:pStyle w:val="NoSpacing"/>
        <w:rPr>
          <w:b/>
        </w:rPr>
      </w:pPr>
      <w:r w:rsidRPr="00662C6D">
        <w:rPr>
          <w:b/>
        </w:rPr>
        <w:t>1.   Name:</w:t>
      </w:r>
    </w:p>
    <w:p w14:paraId="180F54DB" w14:textId="77777777" w:rsidR="003B5425" w:rsidRDefault="003B5425" w:rsidP="003B5425">
      <w:pPr>
        <w:pStyle w:val="NoSpacing"/>
      </w:pPr>
      <w:r>
        <w:t>The name of the Group shall be The Catalysts ("the Group")</w:t>
      </w:r>
      <w:r w:rsidR="00F11049">
        <w:t xml:space="preserve">. </w:t>
      </w:r>
    </w:p>
    <w:p w14:paraId="1F370883" w14:textId="77777777" w:rsidR="00C45EBE" w:rsidRDefault="00C45EBE" w:rsidP="003B5425">
      <w:pPr>
        <w:pStyle w:val="NoSpacing"/>
      </w:pPr>
    </w:p>
    <w:p w14:paraId="1D28B05A" w14:textId="77777777" w:rsidR="001460C1" w:rsidRDefault="001460C1" w:rsidP="003B5425">
      <w:pPr>
        <w:pStyle w:val="NoSpacing"/>
        <w:rPr>
          <w:b/>
        </w:rPr>
      </w:pPr>
    </w:p>
    <w:p w14:paraId="1D4E50D9" w14:textId="77777777" w:rsidR="003B5425" w:rsidRPr="00662C6D" w:rsidRDefault="003B5425" w:rsidP="003B5425">
      <w:pPr>
        <w:pStyle w:val="NoSpacing"/>
        <w:rPr>
          <w:b/>
        </w:rPr>
      </w:pPr>
      <w:r w:rsidRPr="00662C6D">
        <w:rPr>
          <w:b/>
        </w:rPr>
        <w:t>2.   Location</w:t>
      </w:r>
      <w:r w:rsidR="00662C6D" w:rsidRPr="00662C6D">
        <w:rPr>
          <w:b/>
        </w:rPr>
        <w:t>:</w:t>
      </w:r>
    </w:p>
    <w:p w14:paraId="608064B4" w14:textId="77777777" w:rsidR="003B5425" w:rsidRPr="00090CE7" w:rsidRDefault="003B5425" w:rsidP="003B5425">
      <w:pPr>
        <w:pStyle w:val="NoSpacing"/>
      </w:pPr>
      <w:r>
        <w:t xml:space="preserve">The </w:t>
      </w:r>
      <w:r w:rsidR="00635437">
        <w:t xml:space="preserve">Group </w:t>
      </w:r>
      <w:r>
        <w:t xml:space="preserve">shall be located at The Catacombs, </w:t>
      </w:r>
      <w:r w:rsidR="00130B47" w:rsidRPr="00090CE7">
        <w:t xml:space="preserve">Calry Church, </w:t>
      </w:r>
      <w:r w:rsidRPr="00090CE7">
        <w:t>The Mall, Sligo.</w:t>
      </w:r>
    </w:p>
    <w:p w14:paraId="38A43F5B" w14:textId="77777777" w:rsidR="00C45EBE" w:rsidRDefault="00C45EBE" w:rsidP="003B5425">
      <w:pPr>
        <w:pStyle w:val="NoSpacing"/>
      </w:pPr>
    </w:p>
    <w:p w14:paraId="568E1035" w14:textId="77777777" w:rsidR="00A96B77" w:rsidRDefault="00A96B77" w:rsidP="003B5425">
      <w:pPr>
        <w:pStyle w:val="NoSpacing"/>
        <w:rPr>
          <w:b/>
        </w:rPr>
      </w:pPr>
    </w:p>
    <w:p w14:paraId="101F6A77" w14:textId="09412609" w:rsidR="003B5425" w:rsidRPr="00662C6D" w:rsidRDefault="00CC2150" w:rsidP="003B5425">
      <w:pPr>
        <w:pStyle w:val="NoSpacing"/>
        <w:rPr>
          <w:b/>
        </w:rPr>
      </w:pPr>
      <w:r>
        <w:rPr>
          <w:b/>
        </w:rPr>
        <w:t xml:space="preserve">3.   </w:t>
      </w:r>
      <w:r w:rsidR="003B5425" w:rsidRPr="00662C6D">
        <w:rPr>
          <w:b/>
        </w:rPr>
        <w:t xml:space="preserve">The </w:t>
      </w:r>
      <w:r w:rsidR="008D3DD4">
        <w:rPr>
          <w:b/>
        </w:rPr>
        <w:t xml:space="preserve">Main Object of The </w:t>
      </w:r>
      <w:r w:rsidR="003B5425" w:rsidRPr="00662C6D">
        <w:rPr>
          <w:b/>
        </w:rPr>
        <w:t>Catalysts</w:t>
      </w:r>
      <w:r w:rsidR="00662C6D" w:rsidRPr="00662C6D">
        <w:rPr>
          <w:b/>
        </w:rPr>
        <w:t>:</w:t>
      </w:r>
    </w:p>
    <w:p w14:paraId="204419FE" w14:textId="752B5B59" w:rsidR="003B5425" w:rsidRDefault="00A76C9D" w:rsidP="003B5425">
      <w:pPr>
        <w:pStyle w:val="NoSpacing"/>
      </w:pPr>
      <w:r>
        <w:t>The Main Object of</w:t>
      </w:r>
      <w:r w:rsidR="00910D9E" w:rsidRPr="00910D9E">
        <w:t xml:space="preserve"> the </w:t>
      </w:r>
      <w:r>
        <w:t>Group is</w:t>
      </w:r>
      <w:r w:rsidR="003B5425">
        <w:t xml:space="preserve"> to promote activity in Body, Mind and Spirit of members of the</w:t>
      </w:r>
      <w:r w:rsidR="008D3DD4">
        <w:t xml:space="preserve"> Sligo</w:t>
      </w:r>
      <w:r w:rsidR="003B5425">
        <w:t xml:space="preserve"> communi</w:t>
      </w:r>
      <w:r w:rsidR="00662C6D">
        <w:t>ty who are over 50 years of age.</w:t>
      </w:r>
    </w:p>
    <w:p w14:paraId="6FA5F90A" w14:textId="77777777" w:rsidR="00C45EBE" w:rsidRDefault="00C45EBE" w:rsidP="003B5425">
      <w:pPr>
        <w:pStyle w:val="NoSpacing"/>
      </w:pPr>
    </w:p>
    <w:p w14:paraId="4D4FF7AF" w14:textId="5B7B1AA6" w:rsidR="003B5425" w:rsidRDefault="009D0C1A" w:rsidP="003B5425">
      <w:pPr>
        <w:pStyle w:val="NoSpacing"/>
        <w:rPr>
          <w:b/>
          <w:color w:val="FF0000"/>
          <w:u w:val="single"/>
        </w:rPr>
      </w:pPr>
      <w:r>
        <w:rPr>
          <w:b/>
        </w:rPr>
        <w:t xml:space="preserve">Subsidiary </w:t>
      </w:r>
      <w:r w:rsidR="00662C6D" w:rsidRPr="00662C6D">
        <w:rPr>
          <w:b/>
        </w:rPr>
        <w:t>Objectives of t</w:t>
      </w:r>
      <w:r w:rsidR="003B5425" w:rsidRPr="00662C6D">
        <w:rPr>
          <w:b/>
        </w:rPr>
        <w:t>he Group</w:t>
      </w:r>
      <w:r w:rsidR="00662C6D" w:rsidRPr="00662C6D">
        <w:rPr>
          <w:b/>
        </w:rPr>
        <w:t>:</w:t>
      </w:r>
    </w:p>
    <w:p w14:paraId="0FDDC294" w14:textId="5A690974" w:rsidR="00DC4865" w:rsidRDefault="00083CE8" w:rsidP="003B5425">
      <w:pPr>
        <w:pStyle w:val="NoSpacing"/>
        <w:rPr>
          <w:color w:val="000000" w:themeColor="text1"/>
        </w:rPr>
      </w:pPr>
      <w:r w:rsidRPr="00083CE8">
        <w:rPr>
          <w:color w:val="000000" w:themeColor="text1"/>
        </w:rPr>
        <w:t>In</w:t>
      </w:r>
      <w:r w:rsidR="00DC4865" w:rsidRPr="00083CE8">
        <w:rPr>
          <w:color w:val="000000" w:themeColor="text1"/>
        </w:rPr>
        <w:t xml:space="preserve"> furtherance</w:t>
      </w:r>
      <w:r w:rsidR="00943397">
        <w:rPr>
          <w:color w:val="000000" w:themeColor="text1"/>
        </w:rPr>
        <w:t xml:space="preserve"> of the Main Objective, the Group</w:t>
      </w:r>
      <w:r w:rsidR="00DC4865" w:rsidRPr="00083CE8">
        <w:rPr>
          <w:color w:val="000000" w:themeColor="text1"/>
        </w:rPr>
        <w:t xml:space="preserve"> shall have the following subsidiary objects</w:t>
      </w:r>
      <w:r w:rsidRPr="00083CE8">
        <w:rPr>
          <w:color w:val="000000" w:themeColor="text1"/>
        </w:rPr>
        <w:t>.</w:t>
      </w:r>
    </w:p>
    <w:p w14:paraId="6B8B8EFF" w14:textId="77777777" w:rsidR="00C86A7C" w:rsidRPr="00083CE8" w:rsidRDefault="00C86A7C" w:rsidP="003B5425">
      <w:pPr>
        <w:pStyle w:val="NoSpacing"/>
        <w:rPr>
          <w:color w:val="000000" w:themeColor="text1"/>
        </w:rPr>
      </w:pPr>
    </w:p>
    <w:p w14:paraId="497E5E9D" w14:textId="0B7FBACB" w:rsidR="003B5425" w:rsidRDefault="003B5425" w:rsidP="007C09DD">
      <w:pPr>
        <w:pStyle w:val="NoSpacing"/>
        <w:numPr>
          <w:ilvl w:val="0"/>
          <w:numId w:val="4"/>
        </w:numPr>
      </w:pPr>
      <w:r>
        <w:t>To provide opportunities which encourage the overall well-being of members.</w:t>
      </w:r>
    </w:p>
    <w:p w14:paraId="10008561" w14:textId="7E070222" w:rsidR="003B5425" w:rsidRDefault="00957777" w:rsidP="007C09DD">
      <w:pPr>
        <w:pStyle w:val="NoSpacing"/>
        <w:numPr>
          <w:ilvl w:val="0"/>
          <w:numId w:val="4"/>
        </w:numPr>
      </w:pPr>
      <w:r>
        <w:t>To</w:t>
      </w:r>
      <w:r w:rsidR="003B5425">
        <w:t xml:space="preserve"> provide opportunities to develop new skills and activities.</w:t>
      </w:r>
    </w:p>
    <w:p w14:paraId="7F0993A1" w14:textId="6DE9C7E9" w:rsidR="003B5425" w:rsidRDefault="003B5425" w:rsidP="007C09DD">
      <w:pPr>
        <w:pStyle w:val="NoSpacing"/>
        <w:numPr>
          <w:ilvl w:val="0"/>
          <w:numId w:val="4"/>
        </w:numPr>
      </w:pPr>
      <w:r>
        <w:t>To encourage the contribution of members to the local community</w:t>
      </w:r>
      <w:r w:rsidR="00662C6D">
        <w:t>.</w:t>
      </w:r>
    </w:p>
    <w:p w14:paraId="50DEFB63" w14:textId="10441893" w:rsidR="0038516C" w:rsidRDefault="0038516C" w:rsidP="007C09DD">
      <w:pPr>
        <w:pStyle w:val="NoSpacing"/>
        <w:numPr>
          <w:ilvl w:val="0"/>
          <w:numId w:val="4"/>
        </w:numPr>
      </w:pPr>
      <w:r>
        <w:t>To encourage activities which cater for the spiritual interests of the members.</w:t>
      </w:r>
    </w:p>
    <w:p w14:paraId="2D718CF0" w14:textId="77777777" w:rsidR="00C612B6" w:rsidRDefault="00C612B6" w:rsidP="00397F6D">
      <w:pPr>
        <w:pStyle w:val="NoSpacing"/>
      </w:pPr>
    </w:p>
    <w:p w14:paraId="783899FE" w14:textId="5542748E" w:rsidR="003B5425" w:rsidRPr="00662C6D" w:rsidRDefault="003B5425" w:rsidP="003B5425">
      <w:pPr>
        <w:pStyle w:val="NoSpacing"/>
        <w:rPr>
          <w:b/>
        </w:rPr>
      </w:pPr>
      <w:r w:rsidRPr="00662C6D">
        <w:rPr>
          <w:b/>
        </w:rPr>
        <w:t>The following methods are used to achieve the objectives</w:t>
      </w:r>
      <w:r w:rsidR="00662C6D" w:rsidRPr="00662C6D">
        <w:rPr>
          <w:b/>
        </w:rPr>
        <w:t>:</w:t>
      </w:r>
    </w:p>
    <w:p w14:paraId="2E789811" w14:textId="77777777" w:rsidR="003B5425" w:rsidRDefault="003B5425" w:rsidP="007C09DD">
      <w:pPr>
        <w:pStyle w:val="NoSpacing"/>
        <w:numPr>
          <w:ilvl w:val="0"/>
          <w:numId w:val="6"/>
        </w:numPr>
      </w:pPr>
      <w:r>
        <w:t>Provision of education to develop new skills in response to identified needs.</w:t>
      </w:r>
    </w:p>
    <w:p w14:paraId="636E8224" w14:textId="77777777" w:rsidR="00583798" w:rsidRPr="00090CE7" w:rsidRDefault="00583798" w:rsidP="007C09DD">
      <w:pPr>
        <w:pStyle w:val="NoSpacing"/>
        <w:numPr>
          <w:ilvl w:val="0"/>
          <w:numId w:val="6"/>
        </w:numPr>
      </w:pPr>
      <w:r w:rsidRPr="00090CE7">
        <w:t xml:space="preserve">To promote forms of physical activity in order to improve the well-being of members. </w:t>
      </w:r>
    </w:p>
    <w:p w14:paraId="2183813D" w14:textId="77777777" w:rsidR="003B5425" w:rsidRDefault="003B5425" w:rsidP="007C09DD">
      <w:pPr>
        <w:pStyle w:val="NoSpacing"/>
        <w:numPr>
          <w:ilvl w:val="0"/>
          <w:numId w:val="6"/>
        </w:numPr>
      </w:pPr>
      <w:r>
        <w:t>Provision of various forum promoting social interaction.</w:t>
      </w:r>
    </w:p>
    <w:p w14:paraId="4D01B2B0" w14:textId="77777777" w:rsidR="003B5425" w:rsidRDefault="003B5425" w:rsidP="007C09DD">
      <w:pPr>
        <w:pStyle w:val="NoSpacing"/>
        <w:numPr>
          <w:ilvl w:val="0"/>
          <w:numId w:val="6"/>
        </w:numPr>
      </w:pPr>
      <w:r>
        <w:t xml:space="preserve">A "Casual Cats" group which meets weekly with a varied programme of activities </w:t>
      </w:r>
      <w:r w:rsidR="0034344C">
        <w:t xml:space="preserve">                              </w:t>
      </w:r>
      <w:r>
        <w:t>and speakers.</w:t>
      </w:r>
    </w:p>
    <w:p w14:paraId="5530E640" w14:textId="77777777" w:rsidR="003B5425" w:rsidRDefault="003B5425" w:rsidP="007C09DD">
      <w:pPr>
        <w:pStyle w:val="NoSpacing"/>
        <w:numPr>
          <w:ilvl w:val="0"/>
          <w:numId w:val="6"/>
        </w:numPr>
      </w:pPr>
      <w:r>
        <w:t>Members will be actively involved in the running of the Group.</w:t>
      </w:r>
    </w:p>
    <w:p w14:paraId="4FFDF6B2" w14:textId="77777777" w:rsidR="003B5425" w:rsidRDefault="003B5425" w:rsidP="007C09DD">
      <w:pPr>
        <w:pStyle w:val="NoSpacing"/>
        <w:numPr>
          <w:ilvl w:val="0"/>
          <w:numId w:val="6"/>
        </w:numPr>
      </w:pPr>
      <w:r>
        <w:t xml:space="preserve">Links with local agencies and </w:t>
      </w:r>
      <w:r w:rsidR="00C9408A">
        <w:t>the</w:t>
      </w:r>
      <w:r>
        <w:t xml:space="preserve"> community will be actively pursued.</w:t>
      </w:r>
    </w:p>
    <w:p w14:paraId="5CEDF583" w14:textId="77777777" w:rsidR="003B5425" w:rsidRDefault="003B5425" w:rsidP="007C09DD">
      <w:pPr>
        <w:pStyle w:val="NoSpacing"/>
        <w:numPr>
          <w:ilvl w:val="0"/>
          <w:numId w:val="6"/>
        </w:numPr>
      </w:pPr>
      <w:r>
        <w:t>Other methods may be employed as deemed appropriate by the Steering Team.</w:t>
      </w:r>
    </w:p>
    <w:p w14:paraId="2FF07D2E" w14:textId="77777777" w:rsidR="00AD0AEF" w:rsidRDefault="00AD0AEF" w:rsidP="00AD0AEF">
      <w:pPr>
        <w:pStyle w:val="NoSpacing"/>
      </w:pPr>
    </w:p>
    <w:p w14:paraId="5C782A0E" w14:textId="77777777" w:rsidR="00A96B77" w:rsidRDefault="00A96B77" w:rsidP="00BE73D2">
      <w:pPr>
        <w:pStyle w:val="NoSpacing"/>
        <w:rPr>
          <w:b/>
        </w:rPr>
      </w:pPr>
    </w:p>
    <w:p w14:paraId="37FF1857" w14:textId="2CC20C63" w:rsidR="00BE73D2" w:rsidRPr="00A16661" w:rsidRDefault="00A16661" w:rsidP="00BE73D2">
      <w:pPr>
        <w:pStyle w:val="NoSpacing"/>
        <w:rPr>
          <w:b/>
        </w:rPr>
      </w:pPr>
      <w:r w:rsidRPr="00A16661">
        <w:rPr>
          <w:b/>
        </w:rPr>
        <w:t>4.</w:t>
      </w:r>
      <w:r w:rsidR="00CC2150">
        <w:rPr>
          <w:b/>
        </w:rPr>
        <w:t xml:space="preserve">   </w:t>
      </w:r>
      <w:r w:rsidR="00BE73D2" w:rsidRPr="00A16661">
        <w:rPr>
          <w:b/>
        </w:rPr>
        <w:t>Membership</w:t>
      </w:r>
      <w:r w:rsidR="003246F8">
        <w:rPr>
          <w:b/>
        </w:rPr>
        <w:t>:</w:t>
      </w:r>
    </w:p>
    <w:p w14:paraId="50559826" w14:textId="6673A9A2" w:rsidR="00BE73D2" w:rsidRDefault="00BE73D2" w:rsidP="00FA0A1D">
      <w:pPr>
        <w:pStyle w:val="NoSpacing"/>
        <w:numPr>
          <w:ilvl w:val="0"/>
          <w:numId w:val="7"/>
        </w:numPr>
      </w:pPr>
      <w:r>
        <w:t>Membership of The Catalysts is open to all members of the community who are over 50 years of age on payment of an annual membership fee.</w:t>
      </w:r>
    </w:p>
    <w:p w14:paraId="7EBABBC6" w14:textId="6355A045" w:rsidR="00BE73D2" w:rsidRDefault="00BE73D2" w:rsidP="00FA0A1D">
      <w:pPr>
        <w:pStyle w:val="NoSpacing"/>
        <w:numPr>
          <w:ilvl w:val="0"/>
          <w:numId w:val="7"/>
        </w:numPr>
      </w:pPr>
      <w:r w:rsidRPr="0029756E">
        <w:t xml:space="preserve">The Members' Register </w:t>
      </w:r>
      <w:r w:rsidR="00156BEE">
        <w:t>will be revised annually by 30th</w:t>
      </w:r>
      <w:r w:rsidRPr="0029756E">
        <w:t xml:space="preserve"> September.</w:t>
      </w:r>
    </w:p>
    <w:p w14:paraId="04B95CC2" w14:textId="286EBBD6" w:rsidR="005C4B58" w:rsidRDefault="00EB6125" w:rsidP="00FA0A1D">
      <w:pPr>
        <w:pStyle w:val="NoSpacing"/>
        <w:numPr>
          <w:ilvl w:val="0"/>
          <w:numId w:val="7"/>
        </w:numPr>
      </w:pPr>
      <w:r w:rsidRPr="005C4B58">
        <w:rPr>
          <w:color w:val="000000" w:themeColor="text1"/>
        </w:rPr>
        <w:t>Guests may</w:t>
      </w:r>
      <w:r w:rsidRPr="0029756E">
        <w:t xml:space="preserve"> be signed in by members on an occasional, daily, basis for a small contribution.</w:t>
      </w:r>
    </w:p>
    <w:p w14:paraId="430B6D59" w14:textId="3A234A55" w:rsidR="00EB6125" w:rsidRPr="0029756E" w:rsidRDefault="009400D3" w:rsidP="00FA0A1D">
      <w:pPr>
        <w:pStyle w:val="NoSpacing"/>
        <w:numPr>
          <w:ilvl w:val="0"/>
          <w:numId w:val="7"/>
        </w:numPr>
      </w:pPr>
      <w:r w:rsidRPr="005A2C05">
        <w:rPr>
          <w:color w:val="000000" w:themeColor="text1"/>
        </w:rPr>
        <w:t>The fee for the next financial year shall be determined at the Annual General Meeting.</w:t>
      </w:r>
    </w:p>
    <w:p w14:paraId="5B60F067" w14:textId="6DAAC3BE" w:rsidR="0029756E" w:rsidRPr="005A2C05" w:rsidRDefault="0029756E" w:rsidP="00EB6125">
      <w:pPr>
        <w:pStyle w:val="NoSpacing"/>
        <w:rPr>
          <w:color w:val="000000" w:themeColor="text1"/>
        </w:rPr>
      </w:pPr>
    </w:p>
    <w:p w14:paraId="54EF619C" w14:textId="77777777" w:rsidR="00E0057D" w:rsidRDefault="00E0057D" w:rsidP="001C7D51">
      <w:pPr>
        <w:pStyle w:val="NoSpacing"/>
        <w:rPr>
          <w:b/>
        </w:rPr>
      </w:pPr>
    </w:p>
    <w:p w14:paraId="10CFB158" w14:textId="77777777" w:rsidR="00DA7212" w:rsidRDefault="00DA7212" w:rsidP="001C7D51">
      <w:pPr>
        <w:pStyle w:val="NoSpacing"/>
        <w:rPr>
          <w:b/>
        </w:rPr>
      </w:pPr>
    </w:p>
    <w:p w14:paraId="24D9C1C6" w14:textId="77777777" w:rsidR="001460C1" w:rsidRDefault="001460C1" w:rsidP="001C7D51">
      <w:pPr>
        <w:pStyle w:val="NoSpacing"/>
        <w:rPr>
          <w:b/>
        </w:rPr>
      </w:pPr>
    </w:p>
    <w:p w14:paraId="2E46EFDA" w14:textId="77777777" w:rsidR="001460C1" w:rsidRDefault="001460C1" w:rsidP="001C7D51">
      <w:pPr>
        <w:pStyle w:val="NoSpacing"/>
        <w:rPr>
          <w:b/>
        </w:rPr>
      </w:pPr>
    </w:p>
    <w:p w14:paraId="08711FCA" w14:textId="7E808E49" w:rsidR="001C7D51" w:rsidRPr="001F49CF" w:rsidRDefault="009E705D" w:rsidP="001C7D51">
      <w:pPr>
        <w:pStyle w:val="NoSpacing"/>
        <w:rPr>
          <w:b/>
          <w:u w:val="single"/>
        </w:rPr>
      </w:pPr>
      <w:r w:rsidRPr="004A3650">
        <w:rPr>
          <w:b/>
        </w:rPr>
        <w:t>5</w:t>
      </w:r>
      <w:r w:rsidRPr="009E705D">
        <w:rPr>
          <w:b/>
        </w:rPr>
        <w:t xml:space="preserve">.   </w:t>
      </w:r>
      <w:r w:rsidR="001C7D51" w:rsidRPr="009E705D">
        <w:rPr>
          <w:b/>
        </w:rPr>
        <w:t>Management:</w:t>
      </w:r>
    </w:p>
    <w:p w14:paraId="76DD3A82" w14:textId="77777777" w:rsidR="001C7D51" w:rsidRDefault="001C7D51" w:rsidP="001C7D51">
      <w:pPr>
        <w:pStyle w:val="NoSpacing"/>
      </w:pPr>
      <w:r>
        <w:t xml:space="preserve">The Catalysts operates within the Catacombs Project, for which Calry Select Vestry has overall responsibility.  </w:t>
      </w:r>
    </w:p>
    <w:p w14:paraId="201A7AED" w14:textId="77777777" w:rsidR="00346269" w:rsidRDefault="00346269" w:rsidP="001C7D51">
      <w:pPr>
        <w:pStyle w:val="NoSpacing"/>
      </w:pPr>
    </w:p>
    <w:p w14:paraId="32EA8694" w14:textId="02CE0758" w:rsidR="001C7D51" w:rsidRDefault="001C7D51" w:rsidP="001C7D51">
      <w:pPr>
        <w:pStyle w:val="NoSpacing"/>
      </w:pPr>
      <w:r>
        <w:t xml:space="preserve">It is directed by a </w:t>
      </w:r>
      <w:r w:rsidRPr="003A204D">
        <w:rPr>
          <w:color w:val="000000" w:themeColor="text1"/>
        </w:rPr>
        <w:t>Steeri</w:t>
      </w:r>
      <w:r w:rsidR="003A204D">
        <w:rPr>
          <w:color w:val="000000" w:themeColor="text1"/>
        </w:rPr>
        <w:t>ng Team</w:t>
      </w:r>
      <w:r w:rsidR="00311121">
        <w:t xml:space="preserve"> </w:t>
      </w:r>
      <w:r>
        <w:t xml:space="preserve">which </w:t>
      </w:r>
      <w:r w:rsidR="00866B49">
        <w:t>is comprised</w:t>
      </w:r>
      <w:r>
        <w:t xml:space="preserve"> of a Chairman, Secretary, Treasurer, and between 2 and 6 ordinary team members. </w:t>
      </w:r>
      <w:r w:rsidR="00D63DCD">
        <w:t>The Steering Team will be chose</w:t>
      </w:r>
      <w:r w:rsidR="007323A3">
        <w:t xml:space="preserve">n </w:t>
      </w:r>
      <w:r w:rsidR="00890E13">
        <w:t xml:space="preserve">and elected </w:t>
      </w:r>
      <w:r w:rsidR="00586B0E">
        <w:t xml:space="preserve">at each AGM, </w:t>
      </w:r>
      <w:r w:rsidR="007323A3">
        <w:t>from the members of The Group and are named at the end of this Constitution.</w:t>
      </w:r>
    </w:p>
    <w:p w14:paraId="6A39A33F" w14:textId="77777777" w:rsidR="00346269" w:rsidRDefault="00346269" w:rsidP="001C7D51">
      <w:pPr>
        <w:pStyle w:val="NoSpacing"/>
      </w:pPr>
    </w:p>
    <w:p w14:paraId="40388CAA" w14:textId="77777777" w:rsidR="001C7D51" w:rsidRDefault="001C7D51" w:rsidP="001C7D51">
      <w:pPr>
        <w:pStyle w:val="NoSpacing"/>
      </w:pPr>
      <w:r>
        <w:t xml:space="preserve">The Manager of The Catacombs Project, while in situ, is, in addition, an ex-officio member of the team </w:t>
      </w:r>
      <w:r w:rsidRPr="00DE3E9A">
        <w:t>as is</w:t>
      </w:r>
      <w:r w:rsidRPr="00DE3E9A">
        <w:rPr>
          <w:bCs/>
          <w:lang w:val="en-IE"/>
        </w:rPr>
        <w:t xml:space="preserve"> the Rector of Calry Parish Church who may be represented by another member of Calry Select Vestry</w:t>
      </w:r>
      <w:r w:rsidRPr="00DE3E9A">
        <w:t xml:space="preserve">.  </w:t>
      </w:r>
    </w:p>
    <w:p w14:paraId="54793B5C" w14:textId="77777777" w:rsidR="001C7D51" w:rsidRDefault="001C7D51" w:rsidP="001C7D51">
      <w:pPr>
        <w:pStyle w:val="NoSpacing"/>
      </w:pPr>
    </w:p>
    <w:p w14:paraId="4274D1D6" w14:textId="77777777" w:rsidR="001C7D51" w:rsidRDefault="001C7D51" w:rsidP="00697C0D">
      <w:pPr>
        <w:pStyle w:val="NoSpacing"/>
        <w:numPr>
          <w:ilvl w:val="0"/>
          <w:numId w:val="11"/>
        </w:numPr>
      </w:pPr>
      <w:r>
        <w:t>The team will meet as necessary and a quorum will be not less than three members.</w:t>
      </w:r>
    </w:p>
    <w:p w14:paraId="16A2E16D" w14:textId="77777777" w:rsidR="001C7D51" w:rsidRDefault="001C7D51" w:rsidP="001C7D51">
      <w:pPr>
        <w:pStyle w:val="NoSpacing"/>
      </w:pPr>
    </w:p>
    <w:p w14:paraId="2A3669F6" w14:textId="5FA99753" w:rsidR="001C7D51" w:rsidRPr="00C975FE" w:rsidRDefault="001C7D51" w:rsidP="00697C0D">
      <w:pPr>
        <w:pStyle w:val="NoSpacing"/>
        <w:numPr>
          <w:ilvl w:val="0"/>
          <w:numId w:val="11"/>
        </w:numPr>
        <w:rPr>
          <w:color w:val="000000" w:themeColor="text1"/>
        </w:rPr>
      </w:pPr>
      <w:r w:rsidRPr="00C975FE">
        <w:rPr>
          <w:color w:val="000000" w:themeColor="text1"/>
        </w:rPr>
        <w:t xml:space="preserve">No remuneration shall be paid to any of the </w:t>
      </w:r>
      <w:r w:rsidR="00890E13">
        <w:rPr>
          <w:color w:val="000000" w:themeColor="text1"/>
        </w:rPr>
        <w:t>Steering Team</w:t>
      </w:r>
      <w:r w:rsidRPr="00C975FE">
        <w:rPr>
          <w:color w:val="000000" w:themeColor="text1"/>
        </w:rPr>
        <w:t xml:space="preserve"> in respect </w:t>
      </w:r>
      <w:r w:rsidR="00B13F58">
        <w:rPr>
          <w:color w:val="000000" w:themeColor="text1"/>
        </w:rPr>
        <w:t>of his/her service as a Steering Team Member.</w:t>
      </w:r>
    </w:p>
    <w:p w14:paraId="048BD671" w14:textId="77777777" w:rsidR="001C7D51" w:rsidRPr="00C975FE" w:rsidRDefault="001C7D51" w:rsidP="001C7D51">
      <w:pPr>
        <w:pStyle w:val="NoSpacing"/>
        <w:rPr>
          <w:color w:val="000000" w:themeColor="text1"/>
        </w:rPr>
      </w:pPr>
    </w:p>
    <w:p w14:paraId="03AE6FE4" w14:textId="4695A115" w:rsidR="001C7D51" w:rsidRPr="00C975FE" w:rsidRDefault="001C7D51" w:rsidP="00697C0D">
      <w:pPr>
        <w:pStyle w:val="NoSpacing"/>
        <w:numPr>
          <w:ilvl w:val="0"/>
          <w:numId w:val="11"/>
        </w:numPr>
        <w:rPr>
          <w:color w:val="000000" w:themeColor="text1"/>
        </w:rPr>
      </w:pPr>
      <w:r w:rsidRPr="00C975FE">
        <w:rPr>
          <w:color w:val="000000" w:themeColor="text1"/>
        </w:rPr>
        <w:t>The business of the Group shall be managed by the S</w:t>
      </w:r>
      <w:r w:rsidR="00D43E24">
        <w:rPr>
          <w:color w:val="000000" w:themeColor="text1"/>
        </w:rPr>
        <w:t>teering Team.</w:t>
      </w:r>
    </w:p>
    <w:p w14:paraId="56073234" w14:textId="77777777" w:rsidR="001C7D51" w:rsidRPr="00C975FE" w:rsidRDefault="001C7D51" w:rsidP="001C7D51">
      <w:pPr>
        <w:pStyle w:val="NoSpacing"/>
        <w:rPr>
          <w:color w:val="000000" w:themeColor="text1"/>
        </w:rPr>
      </w:pPr>
    </w:p>
    <w:p w14:paraId="6D1DCD74" w14:textId="53F89AB1" w:rsidR="001C7D51" w:rsidRPr="00836D66" w:rsidRDefault="001C7D51" w:rsidP="00697C0D">
      <w:pPr>
        <w:pStyle w:val="NoSpacing"/>
        <w:numPr>
          <w:ilvl w:val="0"/>
          <w:numId w:val="11"/>
        </w:numPr>
        <w:rPr>
          <w:color w:val="000000" w:themeColor="text1"/>
        </w:rPr>
      </w:pPr>
      <w:r w:rsidRPr="00C975FE">
        <w:rPr>
          <w:color w:val="000000" w:themeColor="text1"/>
        </w:rPr>
        <w:t>The Group shall keep minutes of any meetings which are held. These will include those present at each meeting and all resolutions and proceedings</w:t>
      </w:r>
      <w:r w:rsidRPr="00836D66">
        <w:rPr>
          <w:color w:val="000000" w:themeColor="text1"/>
        </w:rPr>
        <w:t xml:space="preserve"> which occur.</w:t>
      </w:r>
    </w:p>
    <w:p w14:paraId="2B5FCFCE" w14:textId="77777777" w:rsidR="001C7D51" w:rsidRDefault="001C7D51" w:rsidP="001C7D51">
      <w:pPr>
        <w:pStyle w:val="NoSpacing"/>
        <w:rPr>
          <w:b/>
          <w:color w:val="FF0000"/>
          <w:u w:val="single"/>
        </w:rPr>
      </w:pPr>
    </w:p>
    <w:p w14:paraId="15B3E4A2" w14:textId="16D6F05A" w:rsidR="001C7D51" w:rsidRPr="00836D66" w:rsidRDefault="001C7D51" w:rsidP="00697C0D">
      <w:pPr>
        <w:pStyle w:val="NoSpacing"/>
        <w:numPr>
          <w:ilvl w:val="0"/>
          <w:numId w:val="11"/>
        </w:numPr>
        <w:rPr>
          <w:color w:val="000000" w:themeColor="text1"/>
        </w:rPr>
      </w:pPr>
      <w:r w:rsidRPr="00836D66">
        <w:rPr>
          <w:color w:val="000000" w:themeColor="text1"/>
        </w:rPr>
        <w:t>Steering</w:t>
      </w:r>
      <w:r w:rsidR="00586B0E">
        <w:rPr>
          <w:color w:val="000000" w:themeColor="text1"/>
        </w:rPr>
        <w:t xml:space="preserve"> Team members</w:t>
      </w:r>
      <w:r w:rsidRPr="00836D66">
        <w:rPr>
          <w:color w:val="000000" w:themeColor="text1"/>
        </w:rPr>
        <w:t xml:space="preserve"> can only retire or be elected and re-elected at the AGM. A retired trustee shall be eligible for re-election.</w:t>
      </w:r>
    </w:p>
    <w:p w14:paraId="3156E9AD" w14:textId="77777777" w:rsidR="000743A7" w:rsidRDefault="000743A7" w:rsidP="005C2B2E">
      <w:pPr>
        <w:pStyle w:val="NoSpacing"/>
        <w:rPr>
          <w:b/>
          <w:color w:val="FF0000"/>
          <w:u w:val="single"/>
        </w:rPr>
      </w:pPr>
    </w:p>
    <w:p w14:paraId="6B7D535D" w14:textId="77777777" w:rsidR="00A96B77" w:rsidRDefault="00A96B77" w:rsidP="005C2B2E">
      <w:pPr>
        <w:pStyle w:val="NoSpacing"/>
        <w:rPr>
          <w:b/>
          <w:color w:val="000000" w:themeColor="text1"/>
        </w:rPr>
      </w:pPr>
    </w:p>
    <w:p w14:paraId="511B3D66" w14:textId="74403D02" w:rsidR="005C2B2E" w:rsidRPr="00330E02" w:rsidRDefault="00573F78" w:rsidP="005C2B2E">
      <w:pPr>
        <w:pStyle w:val="NoSpacing"/>
        <w:rPr>
          <w:b/>
          <w:color w:val="000000" w:themeColor="text1"/>
        </w:rPr>
      </w:pPr>
      <w:r w:rsidRPr="00330E02">
        <w:rPr>
          <w:b/>
          <w:color w:val="000000" w:themeColor="text1"/>
        </w:rPr>
        <w:t xml:space="preserve">6.   </w:t>
      </w:r>
      <w:r w:rsidR="00E45661">
        <w:rPr>
          <w:b/>
          <w:color w:val="000000" w:themeColor="text1"/>
        </w:rPr>
        <w:t>Powers</w:t>
      </w:r>
      <w:r w:rsidR="003246F8">
        <w:rPr>
          <w:b/>
          <w:color w:val="000000" w:themeColor="text1"/>
        </w:rPr>
        <w:t>:</w:t>
      </w:r>
    </w:p>
    <w:p w14:paraId="71B3C145" w14:textId="61183856" w:rsidR="005C2B2E" w:rsidRPr="007B6886" w:rsidRDefault="00E45241" w:rsidP="005C2B2E">
      <w:pPr>
        <w:pStyle w:val="NoSpacing"/>
        <w:rPr>
          <w:color w:val="000000" w:themeColor="text1"/>
        </w:rPr>
      </w:pPr>
      <w:r w:rsidRPr="007B6886">
        <w:rPr>
          <w:color w:val="000000" w:themeColor="text1"/>
        </w:rPr>
        <w:t>A</w:t>
      </w:r>
      <w:r w:rsidR="005C2B2E" w:rsidRPr="007B6886">
        <w:rPr>
          <w:color w:val="000000" w:themeColor="text1"/>
        </w:rPr>
        <w:t xml:space="preserve"> </w:t>
      </w:r>
      <w:r w:rsidR="003246F8">
        <w:rPr>
          <w:color w:val="000000" w:themeColor="text1"/>
        </w:rPr>
        <w:t xml:space="preserve">Steering Team </w:t>
      </w:r>
      <w:r w:rsidRPr="007B6886">
        <w:rPr>
          <w:color w:val="000000" w:themeColor="text1"/>
        </w:rPr>
        <w:t xml:space="preserve">elected from the Group’s membership, </w:t>
      </w:r>
      <w:r w:rsidR="005C2B2E" w:rsidRPr="007B6886">
        <w:rPr>
          <w:color w:val="000000" w:themeColor="text1"/>
        </w:rPr>
        <w:t xml:space="preserve">shall have the following powers which are exclusively, subsidiary and ancillary to the Main Object, and which powers may only be </w:t>
      </w:r>
      <w:r w:rsidR="002E4005" w:rsidRPr="007B6886">
        <w:rPr>
          <w:color w:val="000000" w:themeColor="text1"/>
        </w:rPr>
        <w:t>exercised</w:t>
      </w:r>
      <w:r w:rsidR="005C2B2E" w:rsidRPr="007B6886">
        <w:rPr>
          <w:color w:val="000000" w:themeColor="text1"/>
        </w:rPr>
        <w:t xml:space="preserve"> in promoting the Main Object. Any income generated by the exercise of these powers is to be applied to the promotion of the Main Object.</w:t>
      </w:r>
    </w:p>
    <w:p w14:paraId="180A7120" w14:textId="77777777" w:rsidR="0068147E" w:rsidRPr="007B6886" w:rsidRDefault="0068147E" w:rsidP="005C2B2E">
      <w:pPr>
        <w:pStyle w:val="NoSpacing"/>
        <w:rPr>
          <w:color w:val="000000" w:themeColor="text1"/>
        </w:rPr>
      </w:pPr>
    </w:p>
    <w:p w14:paraId="63A2923E" w14:textId="09DE89E4" w:rsidR="0068147E" w:rsidRPr="007B6886" w:rsidRDefault="0068147E" w:rsidP="00044AC1">
      <w:pPr>
        <w:pStyle w:val="NoSpacing"/>
        <w:numPr>
          <w:ilvl w:val="0"/>
          <w:numId w:val="14"/>
        </w:numPr>
        <w:rPr>
          <w:color w:val="000000" w:themeColor="text1"/>
        </w:rPr>
      </w:pPr>
      <w:r w:rsidRPr="007B6886">
        <w:rPr>
          <w:color w:val="000000" w:themeColor="text1"/>
        </w:rPr>
        <w:t xml:space="preserve">To solicit and procure and to accept and receive any donation of property of any nature and devise, legacy or annuity, subscription, gift, contribution or fund, including by means of payroll giving or other similar </w:t>
      </w:r>
      <w:r w:rsidR="00817881" w:rsidRPr="007B6886">
        <w:rPr>
          <w:color w:val="000000" w:themeColor="text1"/>
        </w:rPr>
        <w:t>arrangements</w:t>
      </w:r>
      <w:r w:rsidRPr="007B6886">
        <w:rPr>
          <w:color w:val="000000" w:themeColor="text1"/>
        </w:rPr>
        <w:t>, and including (but so as not to restrict the gen</w:t>
      </w:r>
      <w:r w:rsidR="0051212B" w:rsidRPr="007B6886">
        <w:rPr>
          <w:color w:val="000000" w:themeColor="text1"/>
        </w:rPr>
        <w:t>e</w:t>
      </w:r>
      <w:r w:rsidRPr="007B6886">
        <w:rPr>
          <w:color w:val="000000" w:themeColor="text1"/>
        </w:rPr>
        <w:t>rality of the foregoing) the holding of lotteries in accordance with the law for the purpose of promoting the Main Object.</w:t>
      </w:r>
    </w:p>
    <w:p w14:paraId="6ED14883" w14:textId="77777777" w:rsidR="005C2B2E" w:rsidRPr="007B6886" w:rsidRDefault="005C2B2E" w:rsidP="005C2B2E">
      <w:pPr>
        <w:pStyle w:val="NoSpacing"/>
        <w:rPr>
          <w:color w:val="000000" w:themeColor="text1"/>
        </w:rPr>
      </w:pPr>
    </w:p>
    <w:p w14:paraId="6DD7AA52" w14:textId="7E9B603D" w:rsidR="000E2745" w:rsidRPr="007B6886" w:rsidRDefault="003C0105" w:rsidP="00044AC1">
      <w:pPr>
        <w:pStyle w:val="NoSpacing"/>
        <w:numPr>
          <w:ilvl w:val="0"/>
          <w:numId w:val="14"/>
        </w:numPr>
        <w:rPr>
          <w:color w:val="000000" w:themeColor="text1"/>
        </w:rPr>
      </w:pPr>
      <w:r>
        <w:rPr>
          <w:color w:val="000000" w:themeColor="text1"/>
        </w:rPr>
        <w:t xml:space="preserve">Subject to Clause </w:t>
      </w:r>
      <w:r w:rsidR="00FE3C15">
        <w:rPr>
          <w:color w:val="000000" w:themeColor="text1"/>
        </w:rPr>
        <w:t>7</w:t>
      </w:r>
      <w:r w:rsidR="000E2745" w:rsidRPr="007B6886">
        <w:rPr>
          <w:color w:val="000000" w:themeColor="text1"/>
        </w:rPr>
        <w:t xml:space="preserve"> Income and Property, t</w:t>
      </w:r>
      <w:r w:rsidR="005C2B2E" w:rsidRPr="007B6886">
        <w:rPr>
          <w:color w:val="000000" w:themeColor="text1"/>
        </w:rPr>
        <w:t xml:space="preserve">o employ </w:t>
      </w:r>
      <w:r w:rsidR="000E2745" w:rsidRPr="007B6886">
        <w:rPr>
          <w:color w:val="000000" w:themeColor="text1"/>
        </w:rPr>
        <w:t xml:space="preserve">such staff, </w:t>
      </w:r>
      <w:r w:rsidR="000B178B" w:rsidRPr="007B6886">
        <w:rPr>
          <w:color w:val="000000" w:themeColor="text1"/>
        </w:rPr>
        <w:t xml:space="preserve">or recruit volunteers, </w:t>
      </w:r>
      <w:r w:rsidR="000E2745" w:rsidRPr="007B6886">
        <w:rPr>
          <w:color w:val="000000" w:themeColor="text1"/>
        </w:rPr>
        <w:t xml:space="preserve">and on such terms, as are necessary or </w:t>
      </w:r>
      <w:r w:rsidR="002E4005" w:rsidRPr="007B6886">
        <w:rPr>
          <w:color w:val="000000" w:themeColor="text1"/>
        </w:rPr>
        <w:t>desirable</w:t>
      </w:r>
      <w:r w:rsidR="000E2745" w:rsidRPr="007B6886">
        <w:rPr>
          <w:color w:val="000000" w:themeColor="text1"/>
        </w:rPr>
        <w:t xml:space="preserve"> for the proper promotion of the Main Object.</w:t>
      </w:r>
    </w:p>
    <w:p w14:paraId="05ADF8D0" w14:textId="77777777" w:rsidR="0068147E" w:rsidRPr="007B6886" w:rsidRDefault="0068147E" w:rsidP="0068147E">
      <w:pPr>
        <w:pStyle w:val="NoSpacing"/>
        <w:rPr>
          <w:color w:val="000000" w:themeColor="text1"/>
        </w:rPr>
      </w:pPr>
    </w:p>
    <w:p w14:paraId="7E2F0220" w14:textId="0FBC1605" w:rsidR="0068147E" w:rsidRPr="007B6886" w:rsidRDefault="0068147E" w:rsidP="00044AC1">
      <w:pPr>
        <w:pStyle w:val="NoSpacing"/>
        <w:numPr>
          <w:ilvl w:val="0"/>
          <w:numId w:val="14"/>
        </w:numPr>
        <w:rPr>
          <w:color w:val="000000" w:themeColor="text1"/>
        </w:rPr>
      </w:pPr>
      <w:r w:rsidRPr="007B6886">
        <w:rPr>
          <w:color w:val="000000" w:themeColor="text1"/>
        </w:rPr>
        <w:t xml:space="preserve">To establish and support any charitable association or institution, trust or fund, and to subscribe or </w:t>
      </w:r>
      <w:r w:rsidR="00817881" w:rsidRPr="007B6886">
        <w:rPr>
          <w:color w:val="000000" w:themeColor="text1"/>
        </w:rPr>
        <w:t>guarantee</w:t>
      </w:r>
      <w:r w:rsidRPr="007B6886">
        <w:rPr>
          <w:color w:val="000000" w:themeColor="text1"/>
        </w:rPr>
        <w:t xml:space="preserve"> money for any charitable purpose which the </w:t>
      </w:r>
      <w:r w:rsidR="00E45241" w:rsidRPr="007B6886">
        <w:rPr>
          <w:color w:val="000000" w:themeColor="text1"/>
        </w:rPr>
        <w:t>Group</w:t>
      </w:r>
      <w:r w:rsidRPr="007B6886">
        <w:rPr>
          <w:color w:val="000000" w:themeColor="text1"/>
        </w:rPr>
        <w:t xml:space="preserve"> shall consider calculated to promote its Main Object</w:t>
      </w:r>
    </w:p>
    <w:p w14:paraId="6C717929" w14:textId="77777777" w:rsidR="000E2745" w:rsidRPr="007B6886" w:rsidRDefault="000E2745" w:rsidP="005C2B2E">
      <w:pPr>
        <w:pStyle w:val="NoSpacing"/>
        <w:rPr>
          <w:color w:val="000000" w:themeColor="text1"/>
        </w:rPr>
      </w:pPr>
    </w:p>
    <w:p w14:paraId="58421DB1" w14:textId="33F1F5F8" w:rsidR="0068147E" w:rsidRPr="007B6886" w:rsidRDefault="0068147E" w:rsidP="00044AC1">
      <w:pPr>
        <w:pStyle w:val="NoSpacing"/>
        <w:numPr>
          <w:ilvl w:val="0"/>
          <w:numId w:val="14"/>
        </w:numPr>
        <w:rPr>
          <w:color w:val="000000" w:themeColor="text1"/>
        </w:rPr>
      </w:pPr>
      <w:r w:rsidRPr="007B6886">
        <w:rPr>
          <w:color w:val="000000" w:themeColor="text1"/>
        </w:rPr>
        <w:t xml:space="preserve">To make application on behalf of the </w:t>
      </w:r>
      <w:r w:rsidR="00A06329" w:rsidRPr="007B6886">
        <w:rPr>
          <w:color w:val="000000" w:themeColor="text1"/>
        </w:rPr>
        <w:t>Group</w:t>
      </w:r>
      <w:r w:rsidRPr="007B6886">
        <w:rPr>
          <w:color w:val="000000" w:themeColor="text1"/>
        </w:rPr>
        <w:t xml:space="preserve"> to any authority, whether governmental, local philanthropic or otherwise, for financial funding of any kind.</w:t>
      </w:r>
    </w:p>
    <w:p w14:paraId="7B79FC9E" w14:textId="77777777" w:rsidR="0068147E" w:rsidRDefault="0068147E" w:rsidP="0068147E">
      <w:pPr>
        <w:pStyle w:val="NoSpacing"/>
        <w:rPr>
          <w:color w:val="000000" w:themeColor="text1"/>
        </w:rPr>
      </w:pPr>
    </w:p>
    <w:p w14:paraId="47D92354" w14:textId="56C6ACF3" w:rsidR="00613E26" w:rsidRDefault="00613E26" w:rsidP="0068147E">
      <w:pPr>
        <w:pStyle w:val="NoSpacing"/>
        <w:rPr>
          <w:color w:val="000000" w:themeColor="text1"/>
        </w:rPr>
      </w:pPr>
    </w:p>
    <w:p w14:paraId="5B04809B" w14:textId="77777777" w:rsidR="00613E26" w:rsidRPr="007B6886" w:rsidRDefault="00613E26" w:rsidP="0068147E">
      <w:pPr>
        <w:pStyle w:val="NoSpacing"/>
        <w:rPr>
          <w:color w:val="000000" w:themeColor="text1"/>
        </w:rPr>
      </w:pPr>
    </w:p>
    <w:p w14:paraId="11DD3A21" w14:textId="37603636" w:rsidR="0068147E" w:rsidRPr="007B6886" w:rsidRDefault="0068147E" w:rsidP="00044AC1">
      <w:pPr>
        <w:pStyle w:val="NoSpacing"/>
        <w:numPr>
          <w:ilvl w:val="0"/>
          <w:numId w:val="14"/>
        </w:numPr>
        <w:rPr>
          <w:color w:val="000000" w:themeColor="text1"/>
        </w:rPr>
      </w:pPr>
      <w:r w:rsidRPr="007B6886">
        <w:rPr>
          <w:color w:val="000000" w:themeColor="text1"/>
        </w:rPr>
        <w:t xml:space="preserve">To acquire, hold, sell, manage, lease, mortgage, exchange or dispose of and to develop and deal with all or any past of the property of the </w:t>
      </w:r>
      <w:r w:rsidR="00A06329" w:rsidRPr="007B6886">
        <w:rPr>
          <w:color w:val="000000" w:themeColor="text1"/>
        </w:rPr>
        <w:t>Group</w:t>
      </w:r>
      <w:r w:rsidRPr="007B6886">
        <w:rPr>
          <w:color w:val="000000" w:themeColor="text1"/>
        </w:rPr>
        <w:t>.</w:t>
      </w:r>
    </w:p>
    <w:p w14:paraId="6F0BB9DC" w14:textId="77777777" w:rsidR="0068147E" w:rsidRPr="007B6886" w:rsidRDefault="0068147E" w:rsidP="0068147E">
      <w:pPr>
        <w:pStyle w:val="NoSpacing"/>
        <w:rPr>
          <w:color w:val="000000" w:themeColor="text1"/>
        </w:rPr>
      </w:pPr>
    </w:p>
    <w:p w14:paraId="2FE61DC4" w14:textId="75A3766B" w:rsidR="0068147E" w:rsidRPr="007B6886" w:rsidRDefault="0068147E" w:rsidP="00044AC1">
      <w:pPr>
        <w:pStyle w:val="NoSpacing"/>
        <w:numPr>
          <w:ilvl w:val="0"/>
          <w:numId w:val="14"/>
        </w:numPr>
        <w:rPr>
          <w:color w:val="000000" w:themeColor="text1"/>
        </w:rPr>
      </w:pPr>
      <w:r w:rsidRPr="007B6886">
        <w:rPr>
          <w:color w:val="000000" w:themeColor="text1"/>
        </w:rPr>
        <w:t xml:space="preserve">To borrow and raise money in such a manner as may be considered expedient, and for the purpose of securing any debt or other obligation of the </w:t>
      </w:r>
      <w:r w:rsidR="00A06329" w:rsidRPr="007B6886">
        <w:rPr>
          <w:color w:val="000000" w:themeColor="text1"/>
        </w:rPr>
        <w:t>Group</w:t>
      </w:r>
      <w:r w:rsidRPr="007B6886">
        <w:rPr>
          <w:color w:val="000000" w:themeColor="text1"/>
        </w:rPr>
        <w:t xml:space="preserve"> to mortgage or charge all or any part of the property of the </w:t>
      </w:r>
      <w:r w:rsidR="00A06329" w:rsidRPr="007B6886">
        <w:rPr>
          <w:color w:val="000000" w:themeColor="text1"/>
        </w:rPr>
        <w:t>Group</w:t>
      </w:r>
      <w:r w:rsidRPr="007B6886">
        <w:rPr>
          <w:color w:val="000000" w:themeColor="text1"/>
        </w:rPr>
        <w:t>, present or future.</w:t>
      </w:r>
    </w:p>
    <w:p w14:paraId="2A10B0F6" w14:textId="77777777" w:rsidR="0068147E" w:rsidRPr="007B6886" w:rsidRDefault="0068147E" w:rsidP="0068147E">
      <w:pPr>
        <w:pStyle w:val="NoSpacing"/>
        <w:rPr>
          <w:color w:val="000000" w:themeColor="text1"/>
        </w:rPr>
      </w:pPr>
    </w:p>
    <w:p w14:paraId="5D618F27" w14:textId="51B1D5BF" w:rsidR="005577A1" w:rsidRPr="007B6886" w:rsidRDefault="005577A1" w:rsidP="00044AC1">
      <w:pPr>
        <w:pStyle w:val="NoSpacing"/>
        <w:numPr>
          <w:ilvl w:val="0"/>
          <w:numId w:val="14"/>
        </w:numPr>
        <w:rPr>
          <w:color w:val="000000" w:themeColor="text1"/>
        </w:rPr>
      </w:pPr>
      <w:r w:rsidRPr="007B6886">
        <w:rPr>
          <w:color w:val="000000" w:themeColor="text1"/>
        </w:rPr>
        <w:t xml:space="preserve">To invest any monies of the </w:t>
      </w:r>
      <w:r w:rsidR="00E45241" w:rsidRPr="007B6886">
        <w:rPr>
          <w:color w:val="000000" w:themeColor="text1"/>
        </w:rPr>
        <w:t>Group</w:t>
      </w:r>
      <w:r w:rsidRPr="007B6886">
        <w:rPr>
          <w:color w:val="000000" w:themeColor="text1"/>
        </w:rPr>
        <w:t xml:space="preserve"> not immediately required for use in connection with its Main object and to place such moneys on deposit, prior to permission to be obtained from the Revenue Commissioners, where the Body intends to accumulate funds over a period in excess of two years for any purposes.</w:t>
      </w:r>
    </w:p>
    <w:p w14:paraId="02BDB772" w14:textId="77777777" w:rsidR="005577A1" w:rsidRPr="007B6886" w:rsidRDefault="005577A1" w:rsidP="005577A1">
      <w:pPr>
        <w:pStyle w:val="NoSpacing"/>
        <w:rPr>
          <w:color w:val="000000" w:themeColor="text1"/>
        </w:rPr>
      </w:pPr>
    </w:p>
    <w:p w14:paraId="43332F96" w14:textId="600DACB6" w:rsidR="005577A1" w:rsidRPr="007B6886" w:rsidRDefault="005577A1" w:rsidP="00044AC1">
      <w:pPr>
        <w:pStyle w:val="NoSpacing"/>
        <w:numPr>
          <w:ilvl w:val="0"/>
          <w:numId w:val="14"/>
        </w:numPr>
        <w:rPr>
          <w:color w:val="000000" w:themeColor="text1"/>
        </w:rPr>
      </w:pPr>
      <w:r w:rsidRPr="007B6886">
        <w:rPr>
          <w:color w:val="000000" w:themeColor="text1"/>
        </w:rPr>
        <w:t>To open one or more bank accounts and to draw, accept, make, endorse, discount, execute, issue and negotiate bills of exchange, promissory notes, bills of lading, warrants, debentures and other negotiable or transferrable instruments.</w:t>
      </w:r>
    </w:p>
    <w:p w14:paraId="1DB5568D" w14:textId="77777777" w:rsidR="005577A1" w:rsidRPr="007B6886" w:rsidRDefault="005577A1" w:rsidP="005577A1">
      <w:pPr>
        <w:pStyle w:val="NoSpacing"/>
        <w:rPr>
          <w:color w:val="000000" w:themeColor="text1"/>
        </w:rPr>
      </w:pPr>
    </w:p>
    <w:p w14:paraId="50C62D86" w14:textId="2B929996" w:rsidR="000B178B" w:rsidRPr="007B6886" w:rsidRDefault="000B178B" w:rsidP="00044AC1">
      <w:pPr>
        <w:pStyle w:val="NoSpacing"/>
        <w:numPr>
          <w:ilvl w:val="0"/>
          <w:numId w:val="14"/>
        </w:numPr>
        <w:rPr>
          <w:color w:val="000000" w:themeColor="text1"/>
        </w:rPr>
      </w:pPr>
      <w:r w:rsidRPr="007B6886">
        <w:rPr>
          <w:color w:val="000000" w:themeColor="text1"/>
        </w:rPr>
        <w:t xml:space="preserve">To ensure that any or all of the </w:t>
      </w:r>
      <w:r w:rsidR="000364E3">
        <w:rPr>
          <w:color w:val="000000" w:themeColor="text1"/>
        </w:rPr>
        <w:t>Stee</w:t>
      </w:r>
      <w:r w:rsidR="005E7BB9">
        <w:rPr>
          <w:color w:val="000000" w:themeColor="text1"/>
        </w:rPr>
        <w:t>ring Team</w:t>
      </w:r>
      <w:r w:rsidRPr="007B6886">
        <w:rPr>
          <w:color w:val="000000" w:themeColor="text1"/>
        </w:rPr>
        <w:t xml:space="preserve"> are insured against personal liability incurred in respect of any act or omission which is or is alleged to be a breach of trust or breach of duty, provided he or she acted in good faith and in the performance of his or her functions as charity trustee (as defined by the Charities Act, 2009).</w:t>
      </w:r>
    </w:p>
    <w:p w14:paraId="5DCD4066" w14:textId="77777777" w:rsidR="005577A1" w:rsidRPr="007B6886" w:rsidRDefault="005577A1" w:rsidP="005577A1">
      <w:pPr>
        <w:pStyle w:val="NoSpacing"/>
        <w:rPr>
          <w:color w:val="000000" w:themeColor="text1"/>
        </w:rPr>
      </w:pPr>
    </w:p>
    <w:p w14:paraId="262C7747" w14:textId="6322B9F0" w:rsidR="005C2B2E" w:rsidRPr="007B6886" w:rsidRDefault="005C2B2E" w:rsidP="00044AC1">
      <w:pPr>
        <w:pStyle w:val="NoSpacing"/>
        <w:numPr>
          <w:ilvl w:val="0"/>
          <w:numId w:val="14"/>
        </w:numPr>
        <w:rPr>
          <w:color w:val="000000" w:themeColor="text1"/>
        </w:rPr>
      </w:pPr>
      <w:r w:rsidRPr="007B6886">
        <w:rPr>
          <w:color w:val="000000" w:themeColor="text1"/>
        </w:rPr>
        <w:t xml:space="preserve">By obtaining, collecting and seeking </w:t>
      </w:r>
      <w:r w:rsidR="002E4005" w:rsidRPr="007B6886">
        <w:rPr>
          <w:color w:val="000000" w:themeColor="text1"/>
        </w:rPr>
        <w:t>finances</w:t>
      </w:r>
      <w:r w:rsidRPr="007B6886">
        <w:rPr>
          <w:color w:val="000000" w:themeColor="text1"/>
        </w:rPr>
        <w:t xml:space="preserve"> by way of grants, donation, bequests, legacies and otherwise, it is a rule that the </w:t>
      </w:r>
      <w:r w:rsidR="00862BFA" w:rsidRPr="007B6886">
        <w:rPr>
          <w:color w:val="000000" w:themeColor="text1"/>
        </w:rPr>
        <w:t>Group</w:t>
      </w:r>
      <w:r w:rsidRPr="007B6886">
        <w:rPr>
          <w:color w:val="000000" w:themeColor="text1"/>
        </w:rPr>
        <w:t xml:space="preserve"> may not engage in any </w:t>
      </w:r>
      <w:r w:rsidR="002E4005" w:rsidRPr="007B6886">
        <w:rPr>
          <w:color w:val="000000" w:themeColor="text1"/>
        </w:rPr>
        <w:t>form</w:t>
      </w:r>
      <w:r w:rsidRPr="007B6886">
        <w:rPr>
          <w:color w:val="000000" w:themeColor="text1"/>
        </w:rPr>
        <w:t xml:space="preserve"> of permanent and otherwise trading in raising funds.</w:t>
      </w:r>
    </w:p>
    <w:p w14:paraId="12E899B1" w14:textId="77777777" w:rsidR="000E2745" w:rsidRPr="007B6886" w:rsidRDefault="000E2745" w:rsidP="005C2B2E">
      <w:pPr>
        <w:pStyle w:val="NoSpacing"/>
        <w:rPr>
          <w:color w:val="000000" w:themeColor="text1"/>
        </w:rPr>
      </w:pPr>
    </w:p>
    <w:p w14:paraId="005CC5F0" w14:textId="6ED4EAB7" w:rsidR="00107401" w:rsidRPr="007B6886" w:rsidRDefault="00107401" w:rsidP="00044AC1">
      <w:pPr>
        <w:pStyle w:val="NoSpacing"/>
        <w:numPr>
          <w:ilvl w:val="0"/>
          <w:numId w:val="14"/>
        </w:numPr>
        <w:rPr>
          <w:color w:val="000000" w:themeColor="text1"/>
        </w:rPr>
      </w:pPr>
      <w:r w:rsidRPr="007B6886">
        <w:rPr>
          <w:color w:val="000000" w:themeColor="text1"/>
        </w:rPr>
        <w:t xml:space="preserve">To do all such other lawful things as the </w:t>
      </w:r>
      <w:r w:rsidR="00862BFA" w:rsidRPr="007B6886">
        <w:rPr>
          <w:color w:val="000000" w:themeColor="text1"/>
        </w:rPr>
        <w:t>Group</w:t>
      </w:r>
      <w:r w:rsidRPr="007B6886">
        <w:rPr>
          <w:color w:val="000000" w:themeColor="text1"/>
        </w:rPr>
        <w:t xml:space="preserve"> may think incidental and conducive to the foregoing Main Object.</w:t>
      </w:r>
    </w:p>
    <w:p w14:paraId="0222493B" w14:textId="77777777" w:rsidR="00635437" w:rsidRPr="007B6886" w:rsidRDefault="00635437" w:rsidP="00AD0AEF">
      <w:pPr>
        <w:pStyle w:val="NoSpacing"/>
        <w:rPr>
          <w:color w:val="000000" w:themeColor="text1"/>
        </w:rPr>
      </w:pPr>
    </w:p>
    <w:p w14:paraId="78600305" w14:textId="5F257487" w:rsidR="00635437" w:rsidRPr="007B6886" w:rsidRDefault="00635437" w:rsidP="00044AC1">
      <w:pPr>
        <w:pStyle w:val="NoSpacing"/>
        <w:numPr>
          <w:ilvl w:val="0"/>
          <w:numId w:val="14"/>
        </w:numPr>
        <w:rPr>
          <w:color w:val="000000" w:themeColor="text1"/>
        </w:rPr>
      </w:pPr>
      <w:r w:rsidRPr="007B6886">
        <w:rPr>
          <w:color w:val="000000" w:themeColor="text1"/>
        </w:rPr>
        <w:t>In promoting and organising the above, the Body will co-operate with the local statutory authorities, churches and other voluntary organisations.</w:t>
      </w:r>
    </w:p>
    <w:p w14:paraId="1660D3F0" w14:textId="77777777" w:rsidR="00635437" w:rsidRPr="007B6886" w:rsidRDefault="00635437" w:rsidP="00AD0AEF">
      <w:pPr>
        <w:pStyle w:val="NoSpacing"/>
        <w:rPr>
          <w:color w:val="000000" w:themeColor="text1"/>
        </w:rPr>
      </w:pPr>
    </w:p>
    <w:p w14:paraId="357F89EB" w14:textId="77777777" w:rsidR="00C82559" w:rsidRDefault="00C82559" w:rsidP="00AD0AEF">
      <w:pPr>
        <w:pStyle w:val="NoSpacing"/>
        <w:rPr>
          <w:b/>
          <w:color w:val="000000" w:themeColor="text1"/>
        </w:rPr>
      </w:pPr>
    </w:p>
    <w:p w14:paraId="2A99F4DC" w14:textId="77777777" w:rsidR="00A65AB8" w:rsidRDefault="00A65AB8" w:rsidP="00AD0AEF">
      <w:pPr>
        <w:pStyle w:val="NoSpacing"/>
        <w:rPr>
          <w:b/>
          <w:color w:val="000000" w:themeColor="text1"/>
        </w:rPr>
      </w:pPr>
    </w:p>
    <w:p w14:paraId="2431DF64" w14:textId="78DAC9D8" w:rsidR="005F11F6" w:rsidRPr="00D43E24" w:rsidRDefault="005E7BB9" w:rsidP="00AD0AEF">
      <w:pPr>
        <w:pStyle w:val="NoSpacing"/>
        <w:rPr>
          <w:color w:val="000000" w:themeColor="text1"/>
        </w:rPr>
      </w:pPr>
      <w:r w:rsidRPr="00944DFF">
        <w:rPr>
          <w:b/>
          <w:color w:val="000000" w:themeColor="text1"/>
        </w:rPr>
        <w:t>7.</w:t>
      </w:r>
      <w:r w:rsidR="005F11F6" w:rsidRPr="00944DFF">
        <w:rPr>
          <w:b/>
          <w:color w:val="000000" w:themeColor="text1"/>
        </w:rPr>
        <w:t xml:space="preserve">   Income and Property:</w:t>
      </w:r>
    </w:p>
    <w:p w14:paraId="4D25716E" w14:textId="18943445" w:rsidR="003D643E" w:rsidRPr="00D43E24" w:rsidRDefault="00AD0AEF" w:rsidP="00AD0AEF">
      <w:pPr>
        <w:pStyle w:val="NoSpacing"/>
        <w:rPr>
          <w:color w:val="000000" w:themeColor="text1"/>
        </w:rPr>
      </w:pPr>
      <w:r w:rsidRPr="00D43E24">
        <w:rPr>
          <w:color w:val="000000" w:themeColor="text1"/>
        </w:rPr>
        <w:t xml:space="preserve">The Income and Property of the </w:t>
      </w:r>
      <w:r w:rsidR="00862BFA" w:rsidRPr="00D43E24">
        <w:rPr>
          <w:color w:val="000000" w:themeColor="text1"/>
        </w:rPr>
        <w:t>Group</w:t>
      </w:r>
      <w:r w:rsidRPr="00D43E24">
        <w:rPr>
          <w:color w:val="000000" w:themeColor="text1"/>
        </w:rPr>
        <w:t xml:space="preserve"> shall be applied solely towards the promotion of the Main Object(s) as</w:t>
      </w:r>
      <w:r w:rsidR="00944DFF">
        <w:rPr>
          <w:color w:val="000000" w:themeColor="text1"/>
        </w:rPr>
        <w:t xml:space="preserve"> set forth in Section 3. </w:t>
      </w:r>
      <w:r w:rsidRPr="00D43E24">
        <w:rPr>
          <w:color w:val="000000" w:themeColor="text1"/>
        </w:rPr>
        <w:t xml:space="preserve">No portion of the </w:t>
      </w:r>
      <w:r w:rsidR="00862BFA" w:rsidRPr="00D43E24">
        <w:rPr>
          <w:color w:val="000000" w:themeColor="text1"/>
        </w:rPr>
        <w:t>Group</w:t>
      </w:r>
      <w:r w:rsidRPr="00D43E24">
        <w:rPr>
          <w:color w:val="000000" w:themeColor="text1"/>
        </w:rPr>
        <w:t>’s income and property shall be paid, transferred directly/indirectly by way of dividend, bonus or otherwise</w:t>
      </w:r>
      <w:r w:rsidR="00D07B2D">
        <w:rPr>
          <w:color w:val="000000" w:themeColor="text1"/>
        </w:rPr>
        <w:t xml:space="preserve"> </w:t>
      </w:r>
      <w:r w:rsidR="00890CEC">
        <w:rPr>
          <w:color w:val="000000" w:themeColor="text1"/>
        </w:rPr>
        <w:t>howsoever</w:t>
      </w:r>
      <w:r w:rsidRPr="00D43E24">
        <w:rPr>
          <w:color w:val="000000" w:themeColor="text1"/>
        </w:rPr>
        <w:t xml:space="preserve"> by way of profit to members of the </w:t>
      </w:r>
      <w:r w:rsidR="00862BFA" w:rsidRPr="00D43E24">
        <w:rPr>
          <w:color w:val="000000" w:themeColor="text1"/>
        </w:rPr>
        <w:t>Group</w:t>
      </w:r>
      <w:r w:rsidRPr="00D43E24">
        <w:rPr>
          <w:color w:val="000000" w:themeColor="text1"/>
        </w:rPr>
        <w:t xml:space="preserve">. </w:t>
      </w:r>
    </w:p>
    <w:p w14:paraId="307D66EC" w14:textId="77777777" w:rsidR="003D643E" w:rsidRPr="00D43E24" w:rsidRDefault="003D643E" w:rsidP="00AD0AEF">
      <w:pPr>
        <w:pStyle w:val="NoSpacing"/>
        <w:rPr>
          <w:color w:val="000000" w:themeColor="text1"/>
        </w:rPr>
      </w:pPr>
    </w:p>
    <w:p w14:paraId="55E23D08" w14:textId="0FDBC18A" w:rsidR="00AD0AEF" w:rsidRPr="00D43E24" w:rsidRDefault="00AD0AEF" w:rsidP="00AD0AEF">
      <w:pPr>
        <w:pStyle w:val="NoSpacing"/>
        <w:rPr>
          <w:color w:val="000000" w:themeColor="text1"/>
        </w:rPr>
      </w:pPr>
      <w:r w:rsidRPr="00D43E24">
        <w:rPr>
          <w:color w:val="000000" w:themeColor="text1"/>
        </w:rPr>
        <w:t xml:space="preserve">No </w:t>
      </w:r>
      <w:r w:rsidR="00944DFF">
        <w:rPr>
          <w:color w:val="000000" w:themeColor="text1"/>
        </w:rPr>
        <w:t>Steering Team Members</w:t>
      </w:r>
      <w:r w:rsidRPr="00D43E24">
        <w:rPr>
          <w:color w:val="000000" w:themeColor="text1"/>
        </w:rPr>
        <w:t xml:space="preserve"> shall be </w:t>
      </w:r>
      <w:r w:rsidR="00890CEC">
        <w:rPr>
          <w:color w:val="000000" w:themeColor="text1"/>
        </w:rPr>
        <w:t xml:space="preserve">appointed to any office of the </w:t>
      </w:r>
      <w:r w:rsidR="00686516">
        <w:rPr>
          <w:color w:val="000000" w:themeColor="text1"/>
        </w:rPr>
        <w:t xml:space="preserve">Group </w:t>
      </w:r>
      <w:r w:rsidRPr="00D43E24">
        <w:rPr>
          <w:color w:val="000000" w:themeColor="text1"/>
        </w:rPr>
        <w:t xml:space="preserve">paid salary or fees, or receive any remuneration or other benefit in money, or its worth, from the </w:t>
      </w:r>
      <w:r w:rsidR="00862BFA" w:rsidRPr="00D43E24">
        <w:rPr>
          <w:color w:val="000000" w:themeColor="text1"/>
        </w:rPr>
        <w:t>Group</w:t>
      </w:r>
      <w:r w:rsidRPr="00D43E24">
        <w:rPr>
          <w:color w:val="000000" w:themeColor="text1"/>
        </w:rPr>
        <w:t>.</w:t>
      </w:r>
    </w:p>
    <w:p w14:paraId="634C38D1" w14:textId="77777777" w:rsidR="00C37E22" w:rsidRPr="00D43E24" w:rsidRDefault="00C37E22" w:rsidP="00AD0AEF">
      <w:pPr>
        <w:pStyle w:val="NoSpacing"/>
        <w:rPr>
          <w:color w:val="000000" w:themeColor="text1"/>
        </w:rPr>
      </w:pPr>
    </w:p>
    <w:p w14:paraId="7E2C8CC1" w14:textId="77777777" w:rsidR="00AD0AEF" w:rsidRPr="00D43E24" w:rsidRDefault="00AD0AEF" w:rsidP="00AD0AEF">
      <w:pPr>
        <w:pStyle w:val="NoSpacing"/>
        <w:rPr>
          <w:color w:val="000000" w:themeColor="text1"/>
        </w:rPr>
      </w:pPr>
      <w:r w:rsidRPr="00D43E24">
        <w:rPr>
          <w:color w:val="000000" w:themeColor="text1"/>
        </w:rPr>
        <w:t xml:space="preserve">However, nothing shall prevent any payment in good faith by the </w:t>
      </w:r>
      <w:r w:rsidR="00862BFA" w:rsidRPr="00D43E24">
        <w:rPr>
          <w:color w:val="000000" w:themeColor="text1"/>
        </w:rPr>
        <w:t>Group</w:t>
      </w:r>
      <w:r w:rsidRPr="00D43E24">
        <w:rPr>
          <w:color w:val="000000" w:themeColor="text1"/>
        </w:rPr>
        <w:t xml:space="preserve"> of:</w:t>
      </w:r>
    </w:p>
    <w:p w14:paraId="0E20B85C" w14:textId="77777777" w:rsidR="00AD0AEF" w:rsidRPr="00D43E24" w:rsidRDefault="00AD0AEF" w:rsidP="00AD0AEF">
      <w:pPr>
        <w:pStyle w:val="NoSpacing"/>
        <w:rPr>
          <w:color w:val="000000" w:themeColor="text1"/>
        </w:rPr>
      </w:pPr>
    </w:p>
    <w:p w14:paraId="184D58CC" w14:textId="053385FA" w:rsidR="00AD0AEF" w:rsidRPr="00D43E24" w:rsidRDefault="00AD0AEF" w:rsidP="00A87E62">
      <w:pPr>
        <w:pStyle w:val="NoSpacing"/>
        <w:numPr>
          <w:ilvl w:val="0"/>
          <w:numId w:val="13"/>
        </w:numPr>
        <w:rPr>
          <w:color w:val="000000" w:themeColor="text1"/>
        </w:rPr>
      </w:pPr>
      <w:r w:rsidRPr="00D43E24">
        <w:rPr>
          <w:color w:val="000000" w:themeColor="text1"/>
        </w:rPr>
        <w:t xml:space="preserve">Reasonable and proper remuneration to any member or servant of the </w:t>
      </w:r>
      <w:r w:rsidR="00862BFA" w:rsidRPr="00D43E24">
        <w:rPr>
          <w:color w:val="000000" w:themeColor="text1"/>
        </w:rPr>
        <w:t>Group</w:t>
      </w:r>
      <w:r w:rsidRPr="00D43E24">
        <w:rPr>
          <w:color w:val="000000" w:themeColor="text1"/>
        </w:rPr>
        <w:t xml:space="preserve"> (not being a </w:t>
      </w:r>
      <w:r w:rsidR="00F253D0">
        <w:rPr>
          <w:color w:val="000000" w:themeColor="text1"/>
        </w:rPr>
        <w:t>Steering Team member</w:t>
      </w:r>
      <w:r w:rsidRPr="00D43E24">
        <w:rPr>
          <w:color w:val="000000" w:themeColor="text1"/>
        </w:rPr>
        <w:t xml:space="preserve">) for any services rendered to the </w:t>
      </w:r>
      <w:r w:rsidR="00862BFA" w:rsidRPr="00D43E24">
        <w:rPr>
          <w:color w:val="000000" w:themeColor="text1"/>
        </w:rPr>
        <w:t>Group</w:t>
      </w:r>
      <w:r w:rsidRPr="00D43E24">
        <w:rPr>
          <w:color w:val="000000" w:themeColor="text1"/>
        </w:rPr>
        <w:t>.</w:t>
      </w:r>
    </w:p>
    <w:p w14:paraId="6A544680" w14:textId="77777777" w:rsidR="00635437" w:rsidRDefault="00635437" w:rsidP="00AD0AEF">
      <w:pPr>
        <w:pStyle w:val="NoSpacing"/>
        <w:rPr>
          <w:color w:val="000000" w:themeColor="text1"/>
        </w:rPr>
      </w:pPr>
    </w:p>
    <w:p w14:paraId="17C502F0" w14:textId="2FE4D6A5" w:rsidR="00613E26" w:rsidRDefault="00613E26" w:rsidP="00AD0AEF">
      <w:pPr>
        <w:pStyle w:val="NoSpacing"/>
        <w:rPr>
          <w:color w:val="000000" w:themeColor="text1"/>
        </w:rPr>
      </w:pPr>
    </w:p>
    <w:p w14:paraId="7982F458" w14:textId="77777777" w:rsidR="00613E26" w:rsidRDefault="00613E26" w:rsidP="00AD0AEF">
      <w:pPr>
        <w:pStyle w:val="NoSpacing"/>
        <w:rPr>
          <w:color w:val="000000" w:themeColor="text1"/>
        </w:rPr>
      </w:pPr>
    </w:p>
    <w:p w14:paraId="61C4BD89" w14:textId="77777777" w:rsidR="00613E26" w:rsidRPr="00D43E24" w:rsidRDefault="00613E26" w:rsidP="00AD0AEF">
      <w:pPr>
        <w:pStyle w:val="NoSpacing"/>
        <w:rPr>
          <w:color w:val="000000" w:themeColor="text1"/>
        </w:rPr>
      </w:pPr>
    </w:p>
    <w:p w14:paraId="3E2185C6" w14:textId="20A5B319" w:rsidR="00635437" w:rsidRDefault="00635437" w:rsidP="00A87E62">
      <w:pPr>
        <w:pStyle w:val="NoSpacing"/>
        <w:numPr>
          <w:ilvl w:val="0"/>
          <w:numId w:val="13"/>
        </w:numPr>
        <w:rPr>
          <w:color w:val="000000" w:themeColor="text1"/>
        </w:rPr>
      </w:pPr>
      <w:r w:rsidRPr="00514675">
        <w:rPr>
          <w:color w:val="000000" w:themeColor="text1"/>
        </w:rPr>
        <w:t>Interest at a rate not exceeding 1% above the Euro Interbank Offered Rate (Euribor) per annum</w:t>
      </w:r>
      <w:r w:rsidR="006226DA">
        <w:rPr>
          <w:color w:val="000000" w:themeColor="text1"/>
        </w:rPr>
        <w:t>,</w:t>
      </w:r>
      <w:r w:rsidRPr="00514675">
        <w:rPr>
          <w:color w:val="000000" w:themeColor="text1"/>
        </w:rPr>
        <w:t xml:space="preserve"> on money lent by </w:t>
      </w:r>
      <w:r w:rsidR="0009679D" w:rsidRPr="00514675">
        <w:rPr>
          <w:color w:val="000000" w:themeColor="text1"/>
        </w:rPr>
        <w:t>Steering Team members or other members of the Group</w:t>
      </w:r>
      <w:r w:rsidR="00514675" w:rsidRPr="00514675">
        <w:rPr>
          <w:color w:val="000000" w:themeColor="text1"/>
        </w:rPr>
        <w:t>,</w:t>
      </w:r>
      <w:r w:rsidR="0009679D" w:rsidRPr="00514675">
        <w:rPr>
          <w:color w:val="000000" w:themeColor="text1"/>
        </w:rPr>
        <w:t xml:space="preserve"> </w:t>
      </w:r>
      <w:r w:rsidR="007A511B" w:rsidRPr="00514675">
        <w:rPr>
          <w:color w:val="000000" w:themeColor="text1"/>
        </w:rPr>
        <w:t xml:space="preserve">to the </w:t>
      </w:r>
      <w:r w:rsidR="00862BFA" w:rsidRPr="00514675">
        <w:rPr>
          <w:color w:val="000000" w:themeColor="text1"/>
        </w:rPr>
        <w:t>group.</w:t>
      </w:r>
    </w:p>
    <w:p w14:paraId="159FCD36" w14:textId="77777777" w:rsidR="00EE4D72" w:rsidRDefault="00EE4D72" w:rsidP="00EE4D72">
      <w:pPr>
        <w:pStyle w:val="NoSpacing"/>
        <w:rPr>
          <w:color w:val="000000" w:themeColor="text1"/>
        </w:rPr>
      </w:pPr>
    </w:p>
    <w:p w14:paraId="3AF569B0" w14:textId="100CDD38" w:rsidR="00EE4D72" w:rsidRPr="00514675" w:rsidRDefault="00EE4D72" w:rsidP="00A87E62">
      <w:pPr>
        <w:pStyle w:val="NoSpacing"/>
        <w:numPr>
          <w:ilvl w:val="0"/>
          <w:numId w:val="13"/>
        </w:numPr>
        <w:rPr>
          <w:color w:val="000000" w:themeColor="text1"/>
        </w:rPr>
      </w:pPr>
      <w:r>
        <w:rPr>
          <w:color w:val="000000" w:themeColor="text1"/>
        </w:rPr>
        <w:t>Reasonable and proper rent for premises</w:t>
      </w:r>
      <w:r w:rsidR="00F80C2F">
        <w:rPr>
          <w:color w:val="000000" w:themeColor="text1"/>
        </w:rPr>
        <w:t xml:space="preserve"> demised and let by any member of the Group, including and Steering Team member, to the Group</w:t>
      </w:r>
      <w:r w:rsidR="00047022">
        <w:rPr>
          <w:color w:val="000000" w:themeColor="text1"/>
        </w:rPr>
        <w:t>.</w:t>
      </w:r>
    </w:p>
    <w:p w14:paraId="2715DEA3" w14:textId="77777777" w:rsidR="00635437" w:rsidRPr="00514675" w:rsidRDefault="00635437" w:rsidP="00AD0AEF">
      <w:pPr>
        <w:pStyle w:val="NoSpacing"/>
        <w:rPr>
          <w:color w:val="000000" w:themeColor="text1"/>
        </w:rPr>
      </w:pPr>
    </w:p>
    <w:p w14:paraId="0D0AE7AA" w14:textId="7756508D" w:rsidR="00635437" w:rsidRPr="00D43E24" w:rsidRDefault="00635437" w:rsidP="00A87E62">
      <w:pPr>
        <w:pStyle w:val="NoSpacing"/>
        <w:numPr>
          <w:ilvl w:val="0"/>
          <w:numId w:val="13"/>
        </w:numPr>
        <w:rPr>
          <w:color w:val="000000" w:themeColor="text1"/>
        </w:rPr>
      </w:pPr>
      <w:r w:rsidRPr="00D43E24">
        <w:rPr>
          <w:color w:val="000000" w:themeColor="text1"/>
        </w:rPr>
        <w:t xml:space="preserve">Reasonable and proper out-of-pocket expenses incurred by any </w:t>
      </w:r>
      <w:r w:rsidR="00C11745">
        <w:rPr>
          <w:color w:val="000000" w:themeColor="text1"/>
        </w:rPr>
        <w:t>Steering Team Member</w:t>
      </w:r>
      <w:r w:rsidR="00B267DE">
        <w:rPr>
          <w:color w:val="000000" w:themeColor="text1"/>
        </w:rPr>
        <w:t xml:space="preserve"> </w:t>
      </w:r>
      <w:r w:rsidRPr="00D43E24">
        <w:rPr>
          <w:color w:val="000000" w:themeColor="text1"/>
        </w:rPr>
        <w:t xml:space="preserve">in connection with their attendance to any matter </w:t>
      </w:r>
      <w:r w:rsidR="00B267DE">
        <w:rPr>
          <w:color w:val="000000" w:themeColor="text1"/>
        </w:rPr>
        <w:t>affecting the Group.</w:t>
      </w:r>
    </w:p>
    <w:p w14:paraId="76660D11" w14:textId="77777777" w:rsidR="00AD0AEF" w:rsidRPr="00D43E24" w:rsidRDefault="00AD0AEF" w:rsidP="00AD0AEF">
      <w:pPr>
        <w:pStyle w:val="NoSpacing"/>
        <w:rPr>
          <w:color w:val="000000" w:themeColor="text1"/>
        </w:rPr>
      </w:pPr>
    </w:p>
    <w:p w14:paraId="4726C66E" w14:textId="68AF2D79" w:rsidR="007A753B" w:rsidRPr="00D43E24" w:rsidRDefault="002A56A0" w:rsidP="00A87E62">
      <w:pPr>
        <w:pStyle w:val="NoSpacing"/>
        <w:numPr>
          <w:ilvl w:val="0"/>
          <w:numId w:val="13"/>
        </w:numPr>
        <w:rPr>
          <w:color w:val="000000" w:themeColor="text1"/>
        </w:rPr>
      </w:pPr>
      <w:r w:rsidRPr="00D43E24">
        <w:rPr>
          <w:color w:val="000000" w:themeColor="text1"/>
        </w:rPr>
        <w:t xml:space="preserve">Fees, </w:t>
      </w:r>
      <w:r w:rsidR="002E4005" w:rsidRPr="00D43E24">
        <w:rPr>
          <w:color w:val="000000" w:themeColor="text1"/>
        </w:rPr>
        <w:t>remuneration</w:t>
      </w:r>
      <w:r w:rsidRPr="00D43E24">
        <w:rPr>
          <w:color w:val="000000" w:themeColor="text1"/>
        </w:rPr>
        <w:t xml:space="preserve"> or other benefit in money or money’s worth to any Company of which a </w:t>
      </w:r>
      <w:r w:rsidR="00A87E62">
        <w:rPr>
          <w:color w:val="000000" w:themeColor="text1"/>
        </w:rPr>
        <w:t>Steering Team member</w:t>
      </w:r>
      <w:r w:rsidRPr="00D43E24">
        <w:rPr>
          <w:color w:val="000000" w:themeColor="text1"/>
        </w:rPr>
        <w:t xml:space="preserve"> may be a member, holding not more than one hundredth part of the issued capital of such Company.</w:t>
      </w:r>
    </w:p>
    <w:p w14:paraId="35974B98" w14:textId="77777777" w:rsidR="002A56A0" w:rsidRPr="00D43E24" w:rsidRDefault="002A56A0" w:rsidP="00AD0AEF">
      <w:pPr>
        <w:pStyle w:val="NoSpacing"/>
        <w:rPr>
          <w:color w:val="000000" w:themeColor="text1"/>
        </w:rPr>
      </w:pPr>
    </w:p>
    <w:p w14:paraId="083BD3B3" w14:textId="34C30E0F" w:rsidR="002A56A0" w:rsidRPr="00D43E24" w:rsidRDefault="00047022" w:rsidP="00A87E62">
      <w:pPr>
        <w:pStyle w:val="NoSpacing"/>
        <w:numPr>
          <w:ilvl w:val="0"/>
          <w:numId w:val="13"/>
        </w:numPr>
        <w:rPr>
          <w:color w:val="000000" w:themeColor="text1"/>
        </w:rPr>
      </w:pPr>
      <w:r>
        <w:rPr>
          <w:color w:val="000000" w:themeColor="text1"/>
        </w:rPr>
        <w:t>Nothing shall prevent any</w:t>
      </w:r>
      <w:r w:rsidR="002A56A0" w:rsidRPr="00D43E24">
        <w:rPr>
          <w:color w:val="000000" w:themeColor="text1"/>
        </w:rPr>
        <w:t xml:space="preserve"> payment by the </w:t>
      </w:r>
      <w:r w:rsidR="00D91194" w:rsidRPr="00D43E24">
        <w:rPr>
          <w:color w:val="000000" w:themeColor="text1"/>
        </w:rPr>
        <w:t>Group</w:t>
      </w:r>
      <w:r w:rsidR="002A56A0" w:rsidRPr="00D43E24">
        <w:rPr>
          <w:color w:val="000000" w:themeColor="text1"/>
        </w:rPr>
        <w:t xml:space="preserve"> to a person pursuant to an agreement entered into in compliance with Section 89 of the Charities Act, 2009 (as for the </w:t>
      </w:r>
      <w:r w:rsidR="002E4005" w:rsidRPr="00D43E24">
        <w:rPr>
          <w:color w:val="000000" w:themeColor="text1"/>
        </w:rPr>
        <w:t>time being</w:t>
      </w:r>
      <w:r w:rsidR="002A56A0" w:rsidRPr="00D43E24">
        <w:rPr>
          <w:color w:val="000000" w:themeColor="text1"/>
        </w:rPr>
        <w:t xml:space="preserve">, amended, extended or replaced). </w:t>
      </w:r>
    </w:p>
    <w:p w14:paraId="584B770B" w14:textId="77777777" w:rsidR="0082661B" w:rsidRDefault="0082661B" w:rsidP="00582942">
      <w:pPr>
        <w:pStyle w:val="NoSpacing"/>
        <w:rPr>
          <w:b/>
          <w:u w:val="single"/>
        </w:rPr>
      </w:pPr>
    </w:p>
    <w:p w14:paraId="7C7E5CA0" w14:textId="77777777" w:rsidR="00C82559" w:rsidRDefault="00C82559" w:rsidP="00582942">
      <w:pPr>
        <w:pStyle w:val="NoSpacing"/>
        <w:rPr>
          <w:b/>
          <w:color w:val="000000" w:themeColor="text1"/>
        </w:rPr>
      </w:pPr>
    </w:p>
    <w:p w14:paraId="1C117410" w14:textId="1962FCD6" w:rsidR="00582942" w:rsidRPr="000944B3" w:rsidRDefault="00582942" w:rsidP="00582942">
      <w:pPr>
        <w:pStyle w:val="NoSpacing"/>
        <w:rPr>
          <w:b/>
          <w:color w:val="000000" w:themeColor="text1"/>
        </w:rPr>
      </w:pPr>
      <w:r w:rsidRPr="000944B3">
        <w:rPr>
          <w:b/>
          <w:color w:val="000000" w:themeColor="text1"/>
        </w:rPr>
        <w:t>8</w:t>
      </w:r>
      <w:r w:rsidR="0082661B" w:rsidRPr="000944B3">
        <w:rPr>
          <w:b/>
          <w:color w:val="000000" w:themeColor="text1"/>
        </w:rPr>
        <w:t xml:space="preserve">.   </w:t>
      </w:r>
      <w:r w:rsidR="002E4005" w:rsidRPr="000944B3">
        <w:rPr>
          <w:b/>
          <w:color w:val="000000" w:themeColor="text1"/>
        </w:rPr>
        <w:t>Finance</w:t>
      </w:r>
      <w:r w:rsidR="00B72A79" w:rsidRPr="000944B3">
        <w:rPr>
          <w:b/>
          <w:color w:val="000000" w:themeColor="text1"/>
        </w:rPr>
        <w:t>:</w:t>
      </w:r>
    </w:p>
    <w:p w14:paraId="2723403A" w14:textId="53787AC7" w:rsidR="00174B53" w:rsidRPr="000944B3" w:rsidRDefault="00174B53" w:rsidP="00F06061">
      <w:pPr>
        <w:pStyle w:val="NoSpacing"/>
        <w:numPr>
          <w:ilvl w:val="0"/>
          <w:numId w:val="15"/>
        </w:numPr>
        <w:rPr>
          <w:color w:val="000000" w:themeColor="text1"/>
        </w:rPr>
      </w:pPr>
      <w:r w:rsidRPr="000944B3">
        <w:rPr>
          <w:color w:val="000000" w:themeColor="text1"/>
        </w:rPr>
        <w:t xml:space="preserve">The </w:t>
      </w:r>
      <w:r w:rsidR="002C7664">
        <w:rPr>
          <w:color w:val="000000" w:themeColor="text1"/>
        </w:rPr>
        <w:t>Steering Team</w:t>
      </w:r>
      <w:r w:rsidRPr="000944B3">
        <w:rPr>
          <w:color w:val="000000" w:themeColor="text1"/>
        </w:rPr>
        <w:t xml:space="preserve"> of The Catalysts shall ensure that appropriate financial systems are put in place and monitored regularly.</w:t>
      </w:r>
    </w:p>
    <w:p w14:paraId="0E63BB54" w14:textId="77777777" w:rsidR="00174B53" w:rsidRPr="000944B3" w:rsidRDefault="00174B53" w:rsidP="00582942">
      <w:pPr>
        <w:pStyle w:val="NoSpacing"/>
        <w:rPr>
          <w:color w:val="000000" w:themeColor="text1"/>
        </w:rPr>
      </w:pPr>
    </w:p>
    <w:p w14:paraId="23163938" w14:textId="5BA76907" w:rsidR="00174B53" w:rsidRPr="000944B3" w:rsidRDefault="00174B53" w:rsidP="00F06061">
      <w:pPr>
        <w:pStyle w:val="NoSpacing"/>
        <w:numPr>
          <w:ilvl w:val="0"/>
          <w:numId w:val="15"/>
        </w:numPr>
        <w:rPr>
          <w:color w:val="000000" w:themeColor="text1"/>
        </w:rPr>
      </w:pPr>
      <w:r w:rsidRPr="000944B3">
        <w:rPr>
          <w:color w:val="000000" w:themeColor="text1"/>
        </w:rPr>
        <w:t xml:space="preserve">All monies raised by or on behalf of the </w:t>
      </w:r>
      <w:r w:rsidR="00E71654" w:rsidRPr="000944B3">
        <w:rPr>
          <w:color w:val="000000" w:themeColor="text1"/>
        </w:rPr>
        <w:t>Group</w:t>
      </w:r>
      <w:r w:rsidRPr="000944B3">
        <w:rPr>
          <w:color w:val="000000" w:themeColor="text1"/>
        </w:rPr>
        <w:t xml:space="preserve"> shall be applied to further the objectives of the</w:t>
      </w:r>
      <w:r w:rsidR="00E71654" w:rsidRPr="000944B3">
        <w:rPr>
          <w:color w:val="000000" w:themeColor="text1"/>
        </w:rPr>
        <w:t xml:space="preserve"> group</w:t>
      </w:r>
      <w:r w:rsidRPr="000944B3">
        <w:rPr>
          <w:color w:val="000000" w:themeColor="text1"/>
        </w:rPr>
        <w:t xml:space="preserve"> and for no other purpose.</w:t>
      </w:r>
    </w:p>
    <w:p w14:paraId="269DD98F" w14:textId="77777777" w:rsidR="00174B53" w:rsidRPr="000944B3" w:rsidRDefault="00174B53" w:rsidP="00582942">
      <w:pPr>
        <w:pStyle w:val="NoSpacing"/>
        <w:rPr>
          <w:color w:val="000000" w:themeColor="text1"/>
        </w:rPr>
      </w:pPr>
    </w:p>
    <w:p w14:paraId="10B00FFB" w14:textId="37BD5137" w:rsidR="00174B53" w:rsidRPr="000944B3" w:rsidRDefault="00174B53" w:rsidP="00F06061">
      <w:pPr>
        <w:pStyle w:val="NoSpacing"/>
        <w:numPr>
          <w:ilvl w:val="0"/>
          <w:numId w:val="15"/>
        </w:numPr>
        <w:rPr>
          <w:color w:val="000000" w:themeColor="text1"/>
        </w:rPr>
      </w:pPr>
      <w:r w:rsidRPr="000944B3">
        <w:rPr>
          <w:color w:val="000000" w:themeColor="text1"/>
        </w:rPr>
        <w:t xml:space="preserve">The Financial Year shall be from </w:t>
      </w:r>
      <w:r w:rsidR="00596D56" w:rsidRPr="000944B3">
        <w:rPr>
          <w:color w:val="000000" w:themeColor="text1"/>
        </w:rPr>
        <w:t>January</w:t>
      </w:r>
      <w:r w:rsidRPr="000944B3">
        <w:rPr>
          <w:color w:val="000000" w:themeColor="text1"/>
        </w:rPr>
        <w:t xml:space="preserve"> 1 to </w:t>
      </w:r>
      <w:r w:rsidR="00596D56" w:rsidRPr="000944B3">
        <w:rPr>
          <w:color w:val="000000" w:themeColor="text1"/>
        </w:rPr>
        <w:t xml:space="preserve">December </w:t>
      </w:r>
      <w:r w:rsidRPr="000944B3">
        <w:rPr>
          <w:color w:val="000000" w:themeColor="text1"/>
        </w:rPr>
        <w:t>31.</w:t>
      </w:r>
    </w:p>
    <w:p w14:paraId="4D61B92B" w14:textId="77777777" w:rsidR="00174B53" w:rsidRPr="000944B3" w:rsidRDefault="00174B53" w:rsidP="00582942">
      <w:pPr>
        <w:pStyle w:val="NoSpacing"/>
        <w:rPr>
          <w:color w:val="000000" w:themeColor="text1"/>
        </w:rPr>
      </w:pPr>
    </w:p>
    <w:p w14:paraId="39098E2C" w14:textId="13257F78" w:rsidR="00174B53" w:rsidRPr="000944B3" w:rsidRDefault="00582942" w:rsidP="00F06061">
      <w:pPr>
        <w:pStyle w:val="NoSpacing"/>
        <w:numPr>
          <w:ilvl w:val="0"/>
          <w:numId w:val="15"/>
        </w:numPr>
        <w:rPr>
          <w:color w:val="000000" w:themeColor="text1"/>
        </w:rPr>
      </w:pPr>
      <w:r w:rsidRPr="000944B3">
        <w:rPr>
          <w:color w:val="000000" w:themeColor="text1"/>
        </w:rPr>
        <w:t xml:space="preserve">A Bank Account will be kept with </w:t>
      </w:r>
      <w:r w:rsidR="00D94553" w:rsidRPr="000944B3">
        <w:rPr>
          <w:color w:val="000000" w:themeColor="text1"/>
        </w:rPr>
        <w:t>3</w:t>
      </w:r>
      <w:r w:rsidRPr="000944B3">
        <w:rPr>
          <w:color w:val="000000" w:themeColor="text1"/>
        </w:rPr>
        <w:t xml:space="preserve"> </w:t>
      </w:r>
      <w:r w:rsidR="00174B53" w:rsidRPr="000944B3">
        <w:rPr>
          <w:color w:val="000000" w:themeColor="text1"/>
        </w:rPr>
        <w:t xml:space="preserve">named </w:t>
      </w:r>
      <w:r w:rsidRPr="000944B3">
        <w:rPr>
          <w:color w:val="000000" w:themeColor="text1"/>
        </w:rPr>
        <w:t>signat</w:t>
      </w:r>
      <w:r w:rsidR="0063753F" w:rsidRPr="000944B3">
        <w:rPr>
          <w:color w:val="000000" w:themeColor="text1"/>
        </w:rPr>
        <w:t>ories</w:t>
      </w:r>
      <w:r w:rsidRPr="000944B3">
        <w:rPr>
          <w:color w:val="000000" w:themeColor="text1"/>
        </w:rPr>
        <w:t xml:space="preserve"> any 2 of whom can authorise transactions. </w:t>
      </w:r>
      <w:r w:rsidR="00174B53" w:rsidRPr="000944B3">
        <w:rPr>
          <w:color w:val="000000" w:themeColor="text1"/>
        </w:rPr>
        <w:t>One of whom should be The Treasurer.</w:t>
      </w:r>
    </w:p>
    <w:p w14:paraId="3EA008DF" w14:textId="77777777" w:rsidR="00174B53" w:rsidRPr="000944B3" w:rsidRDefault="00174B53" w:rsidP="00582942">
      <w:pPr>
        <w:pStyle w:val="NoSpacing"/>
        <w:rPr>
          <w:color w:val="000000" w:themeColor="text1"/>
        </w:rPr>
      </w:pPr>
    </w:p>
    <w:p w14:paraId="1C813984" w14:textId="6FE61095" w:rsidR="00174B53" w:rsidRPr="000944B3" w:rsidRDefault="00174B53" w:rsidP="00F06061">
      <w:pPr>
        <w:pStyle w:val="NoSpacing"/>
        <w:numPr>
          <w:ilvl w:val="0"/>
          <w:numId w:val="15"/>
        </w:numPr>
        <w:rPr>
          <w:color w:val="000000" w:themeColor="text1"/>
        </w:rPr>
      </w:pPr>
      <w:r w:rsidRPr="000944B3">
        <w:rPr>
          <w:color w:val="000000" w:themeColor="text1"/>
        </w:rPr>
        <w:t xml:space="preserve">The </w:t>
      </w:r>
      <w:r w:rsidR="00E71654" w:rsidRPr="000944B3">
        <w:rPr>
          <w:color w:val="000000" w:themeColor="text1"/>
        </w:rPr>
        <w:t>Group</w:t>
      </w:r>
      <w:r w:rsidRPr="000944B3">
        <w:rPr>
          <w:color w:val="000000" w:themeColor="text1"/>
        </w:rPr>
        <w:t xml:space="preserve"> shall have a bank account either with the AIB, Stephen Street, Sligo or such other bank as the </w:t>
      </w:r>
      <w:r w:rsidR="00E71654" w:rsidRPr="000944B3">
        <w:rPr>
          <w:color w:val="000000" w:themeColor="text1"/>
        </w:rPr>
        <w:t xml:space="preserve">Steering </w:t>
      </w:r>
      <w:r w:rsidR="00F06061">
        <w:rPr>
          <w:color w:val="000000" w:themeColor="text1"/>
        </w:rPr>
        <w:t>Team</w:t>
      </w:r>
      <w:r w:rsidR="00E71654" w:rsidRPr="000944B3">
        <w:rPr>
          <w:color w:val="000000" w:themeColor="text1"/>
        </w:rPr>
        <w:t xml:space="preserve"> </w:t>
      </w:r>
      <w:r w:rsidRPr="000944B3">
        <w:rPr>
          <w:color w:val="000000" w:themeColor="text1"/>
        </w:rPr>
        <w:t>decides.</w:t>
      </w:r>
    </w:p>
    <w:p w14:paraId="24884303" w14:textId="77777777" w:rsidR="00174B53" w:rsidRPr="000944B3" w:rsidRDefault="00174B53" w:rsidP="00582942">
      <w:pPr>
        <w:pStyle w:val="NoSpacing"/>
        <w:rPr>
          <w:color w:val="000000" w:themeColor="text1"/>
        </w:rPr>
      </w:pPr>
    </w:p>
    <w:p w14:paraId="1A7F9D90" w14:textId="104DE6A2" w:rsidR="00582942" w:rsidRPr="000944B3" w:rsidRDefault="00582942" w:rsidP="00F06061">
      <w:pPr>
        <w:pStyle w:val="NoSpacing"/>
        <w:numPr>
          <w:ilvl w:val="0"/>
          <w:numId w:val="15"/>
        </w:numPr>
        <w:rPr>
          <w:color w:val="000000" w:themeColor="text1"/>
        </w:rPr>
      </w:pPr>
      <w:r w:rsidRPr="000944B3">
        <w:rPr>
          <w:color w:val="000000" w:themeColor="text1"/>
        </w:rPr>
        <w:t>The Treasurer will be responsible for maintaining financial records</w:t>
      </w:r>
      <w:r w:rsidR="00BE7C66" w:rsidRPr="000944B3">
        <w:rPr>
          <w:color w:val="000000" w:themeColor="text1"/>
        </w:rPr>
        <w:t xml:space="preserve"> and submitting same to Charities Regulatory Authority</w:t>
      </w:r>
      <w:r w:rsidR="00265E21" w:rsidRPr="000944B3">
        <w:rPr>
          <w:color w:val="000000" w:themeColor="text1"/>
        </w:rPr>
        <w:t xml:space="preserve"> on an annual basis</w:t>
      </w:r>
      <w:r w:rsidR="003E2DF5" w:rsidRPr="000944B3">
        <w:rPr>
          <w:color w:val="000000" w:themeColor="text1"/>
        </w:rPr>
        <w:t>.</w:t>
      </w:r>
      <w:r w:rsidR="00BE7C66" w:rsidRPr="000944B3">
        <w:rPr>
          <w:color w:val="000000" w:themeColor="text1"/>
        </w:rPr>
        <w:t xml:space="preserve"> </w:t>
      </w:r>
    </w:p>
    <w:p w14:paraId="2CCC5E21" w14:textId="77777777" w:rsidR="00B72A79" w:rsidRPr="000944B3" w:rsidRDefault="00B72A79" w:rsidP="00582942">
      <w:pPr>
        <w:pStyle w:val="NoSpacing"/>
        <w:rPr>
          <w:color w:val="000000" w:themeColor="text1"/>
        </w:rPr>
      </w:pPr>
    </w:p>
    <w:p w14:paraId="3743D009" w14:textId="3B8AC49D" w:rsidR="001C7D51" w:rsidRPr="000944B3" w:rsidRDefault="001C7D51" w:rsidP="00F06061">
      <w:pPr>
        <w:pStyle w:val="NoSpacing"/>
        <w:numPr>
          <w:ilvl w:val="0"/>
          <w:numId w:val="15"/>
        </w:numPr>
        <w:rPr>
          <w:color w:val="000000" w:themeColor="text1"/>
        </w:rPr>
      </w:pPr>
      <w:r w:rsidRPr="000944B3">
        <w:rPr>
          <w:color w:val="000000" w:themeColor="text1"/>
        </w:rPr>
        <w:t xml:space="preserve">All cheques and other negotiable instruments and all receipts for moneys paid to the Group shall be signed, endorsed or otherwise executed by such person/s and in such manner as the </w:t>
      </w:r>
      <w:r w:rsidR="00F06061">
        <w:rPr>
          <w:color w:val="000000" w:themeColor="text1"/>
        </w:rPr>
        <w:t>Steering Team</w:t>
      </w:r>
      <w:r w:rsidRPr="000944B3">
        <w:rPr>
          <w:color w:val="000000" w:themeColor="text1"/>
        </w:rPr>
        <w:t xml:space="preserve"> shall from time to time by resolution determine.</w:t>
      </w:r>
    </w:p>
    <w:p w14:paraId="1E4E689C" w14:textId="77777777" w:rsidR="00330F84" w:rsidRDefault="00330F84" w:rsidP="00330F84">
      <w:pPr>
        <w:pStyle w:val="NoSpacing"/>
        <w:rPr>
          <w:b/>
          <w:color w:val="FF0000"/>
          <w:u w:val="single"/>
        </w:rPr>
      </w:pPr>
    </w:p>
    <w:p w14:paraId="718B64A8" w14:textId="77777777" w:rsidR="00C82559" w:rsidRDefault="00C82559" w:rsidP="00330F84">
      <w:pPr>
        <w:pStyle w:val="NoSpacing"/>
        <w:rPr>
          <w:b/>
          <w:color w:val="000000" w:themeColor="text1"/>
        </w:rPr>
      </w:pPr>
    </w:p>
    <w:p w14:paraId="71B9494A" w14:textId="36744056" w:rsidR="00582942" w:rsidRPr="00BB65EF" w:rsidRDefault="0003217D" w:rsidP="00330F84">
      <w:pPr>
        <w:pStyle w:val="NoSpacing"/>
        <w:rPr>
          <w:b/>
        </w:rPr>
      </w:pPr>
      <w:r w:rsidRPr="00BB65EF">
        <w:rPr>
          <w:b/>
          <w:color w:val="000000" w:themeColor="text1"/>
        </w:rPr>
        <w:t xml:space="preserve">9.   </w:t>
      </w:r>
      <w:r w:rsidR="002E4005" w:rsidRPr="00BB65EF">
        <w:rPr>
          <w:b/>
          <w:color w:val="000000" w:themeColor="text1"/>
        </w:rPr>
        <w:t>Annual</w:t>
      </w:r>
      <w:r w:rsidR="00582942" w:rsidRPr="00BB65EF">
        <w:rPr>
          <w:b/>
          <w:color w:val="000000" w:themeColor="text1"/>
        </w:rPr>
        <w:t xml:space="preserve"> General Meeting</w:t>
      </w:r>
      <w:r w:rsidR="00F96938" w:rsidRPr="00BB65EF">
        <w:rPr>
          <w:b/>
          <w:color w:val="000000" w:themeColor="text1"/>
        </w:rPr>
        <w:t>:</w:t>
      </w:r>
    </w:p>
    <w:p w14:paraId="6C3D9D5B" w14:textId="64E3F121" w:rsidR="00F96938" w:rsidRPr="00067FFA" w:rsidRDefault="0003217D" w:rsidP="00582942">
      <w:pPr>
        <w:pStyle w:val="NoSpacing"/>
      </w:pPr>
      <w:r w:rsidRPr="00067FFA">
        <w:rPr>
          <w:color w:val="000000" w:themeColor="text1"/>
        </w:rPr>
        <w:t xml:space="preserve">An </w:t>
      </w:r>
      <w:r w:rsidR="00CC4057" w:rsidRPr="00067FFA">
        <w:rPr>
          <w:color w:val="000000" w:themeColor="text1"/>
        </w:rPr>
        <w:t>Annual G</w:t>
      </w:r>
      <w:r w:rsidR="006D6FD7" w:rsidRPr="00067FFA">
        <w:rPr>
          <w:color w:val="000000" w:themeColor="text1"/>
        </w:rPr>
        <w:t xml:space="preserve">eneral Meeting) </w:t>
      </w:r>
      <w:r w:rsidR="00582942" w:rsidRPr="00067FFA">
        <w:rPr>
          <w:color w:val="000000" w:themeColor="text1"/>
        </w:rPr>
        <w:t>will be held</w:t>
      </w:r>
      <w:r w:rsidR="00CC4057" w:rsidRPr="00067FFA">
        <w:rPr>
          <w:color w:val="000000" w:themeColor="text1"/>
        </w:rPr>
        <w:t xml:space="preserve"> </w:t>
      </w:r>
      <w:r w:rsidR="00582942" w:rsidRPr="00067FFA">
        <w:rPr>
          <w:color w:val="000000" w:themeColor="text1"/>
        </w:rPr>
        <w:t xml:space="preserve">not later than the end of February each year. </w:t>
      </w:r>
      <w:r w:rsidR="00CC4057" w:rsidRPr="00067FFA">
        <w:rPr>
          <w:color w:val="000000" w:themeColor="text1"/>
        </w:rPr>
        <w:t>All meetings other than the Annual General Meeting shall be known as Extraordinary General Meetings</w:t>
      </w:r>
      <w:r w:rsidR="00067FFA">
        <w:rPr>
          <w:color w:val="000000" w:themeColor="text1"/>
        </w:rPr>
        <w:t>.</w:t>
      </w:r>
    </w:p>
    <w:p w14:paraId="0387605E" w14:textId="5ECF58AD" w:rsidR="00BB7492" w:rsidRDefault="00BB7492" w:rsidP="00582942">
      <w:pPr>
        <w:pStyle w:val="NoSpacing"/>
        <w:rPr>
          <w:b/>
          <w:color w:val="FF0000"/>
          <w:u w:val="single"/>
        </w:rPr>
      </w:pPr>
    </w:p>
    <w:p w14:paraId="7B88AB58" w14:textId="6BDB9EF2" w:rsidR="00BB7492" w:rsidRPr="0027269B" w:rsidRDefault="00BB7492" w:rsidP="00EE6F15">
      <w:pPr>
        <w:pStyle w:val="NoSpacing"/>
        <w:numPr>
          <w:ilvl w:val="0"/>
          <w:numId w:val="18"/>
        </w:numPr>
        <w:rPr>
          <w:color w:val="000000" w:themeColor="text1"/>
        </w:rPr>
      </w:pPr>
      <w:r w:rsidRPr="0027269B">
        <w:rPr>
          <w:color w:val="000000" w:themeColor="text1"/>
        </w:rPr>
        <w:t xml:space="preserve">Notice of the AGM shall be not less than 14 days and in the case of an </w:t>
      </w:r>
      <w:r w:rsidR="002E4005" w:rsidRPr="0027269B">
        <w:rPr>
          <w:color w:val="000000" w:themeColor="text1"/>
        </w:rPr>
        <w:t>Extraordinary</w:t>
      </w:r>
      <w:r w:rsidRPr="0027269B">
        <w:rPr>
          <w:color w:val="000000" w:themeColor="text1"/>
        </w:rPr>
        <w:t xml:space="preserve"> General Meetin</w:t>
      </w:r>
      <w:r w:rsidR="009C0684" w:rsidRPr="0027269B">
        <w:rPr>
          <w:color w:val="000000" w:themeColor="text1"/>
        </w:rPr>
        <w:t>g</w:t>
      </w:r>
      <w:r w:rsidRPr="0027269B">
        <w:rPr>
          <w:color w:val="000000" w:themeColor="text1"/>
        </w:rPr>
        <w:t xml:space="preserve">, notice shall be not </w:t>
      </w:r>
      <w:r w:rsidR="002E4005" w:rsidRPr="0027269B">
        <w:rPr>
          <w:color w:val="000000" w:themeColor="text1"/>
        </w:rPr>
        <w:t>less</w:t>
      </w:r>
      <w:r w:rsidRPr="0027269B">
        <w:rPr>
          <w:color w:val="000000" w:themeColor="text1"/>
        </w:rPr>
        <w:t xml:space="preserve"> than 7 days.</w:t>
      </w:r>
    </w:p>
    <w:p w14:paraId="45224DD3" w14:textId="77777777" w:rsidR="00B10826" w:rsidRPr="0027269B" w:rsidRDefault="00B10826" w:rsidP="00582942">
      <w:pPr>
        <w:pStyle w:val="NoSpacing"/>
        <w:rPr>
          <w:color w:val="000000" w:themeColor="text1"/>
        </w:rPr>
      </w:pPr>
    </w:p>
    <w:p w14:paraId="50105F0F" w14:textId="77777777" w:rsidR="00B10826" w:rsidRPr="0027269B" w:rsidRDefault="00B10826" w:rsidP="00EE6F15">
      <w:pPr>
        <w:pStyle w:val="NoSpacing"/>
        <w:numPr>
          <w:ilvl w:val="0"/>
          <w:numId w:val="18"/>
        </w:numPr>
        <w:rPr>
          <w:color w:val="000000" w:themeColor="text1"/>
        </w:rPr>
      </w:pPr>
      <w:r w:rsidRPr="0027269B">
        <w:rPr>
          <w:color w:val="000000" w:themeColor="text1"/>
        </w:rPr>
        <w:t>The accidental omission to give notice of a meeting to, or the non-</w:t>
      </w:r>
      <w:r w:rsidR="00817881" w:rsidRPr="0027269B">
        <w:rPr>
          <w:color w:val="000000" w:themeColor="text1"/>
        </w:rPr>
        <w:t>receipt</w:t>
      </w:r>
      <w:r w:rsidRPr="0027269B">
        <w:rPr>
          <w:color w:val="000000" w:themeColor="text1"/>
        </w:rPr>
        <w:t xml:space="preserve"> of notice of a meeting by, any member, shall not invalidate the proceedings at the meeting.</w:t>
      </w:r>
    </w:p>
    <w:p w14:paraId="1F1BA043" w14:textId="77777777" w:rsidR="003C1A63" w:rsidRPr="0027269B" w:rsidRDefault="003C1A63" w:rsidP="00582942">
      <w:pPr>
        <w:pStyle w:val="NoSpacing"/>
        <w:rPr>
          <w:color w:val="000000" w:themeColor="text1"/>
        </w:rPr>
      </w:pPr>
    </w:p>
    <w:p w14:paraId="01DFEDB4" w14:textId="0461295D" w:rsidR="00582942" w:rsidRPr="0027269B" w:rsidRDefault="002E4005" w:rsidP="00EE6F15">
      <w:pPr>
        <w:pStyle w:val="NoSpacing"/>
        <w:numPr>
          <w:ilvl w:val="0"/>
          <w:numId w:val="18"/>
        </w:numPr>
        <w:rPr>
          <w:color w:val="000000" w:themeColor="text1"/>
        </w:rPr>
      </w:pPr>
      <w:r w:rsidRPr="0027269B">
        <w:rPr>
          <w:color w:val="000000" w:themeColor="text1"/>
        </w:rPr>
        <w:t>All</w:t>
      </w:r>
      <w:r w:rsidR="00582942" w:rsidRPr="0027269B">
        <w:rPr>
          <w:color w:val="000000" w:themeColor="text1"/>
        </w:rPr>
        <w:t xml:space="preserve"> paid up members of The Group will be entitled to </w:t>
      </w:r>
      <w:r w:rsidR="00A15205" w:rsidRPr="0027269B">
        <w:rPr>
          <w:color w:val="000000" w:themeColor="text1"/>
        </w:rPr>
        <w:t>attend and</w:t>
      </w:r>
      <w:r w:rsidR="00034F96" w:rsidRPr="0027269B">
        <w:rPr>
          <w:color w:val="000000" w:themeColor="text1"/>
        </w:rPr>
        <w:t xml:space="preserve"> have </w:t>
      </w:r>
      <w:r w:rsidR="00087719">
        <w:rPr>
          <w:color w:val="000000" w:themeColor="text1"/>
        </w:rPr>
        <w:t>one</w:t>
      </w:r>
      <w:r w:rsidR="00C026F7">
        <w:rPr>
          <w:color w:val="000000" w:themeColor="text1"/>
        </w:rPr>
        <w:t xml:space="preserve"> </w:t>
      </w:r>
      <w:r w:rsidR="00582942" w:rsidRPr="0027269B">
        <w:rPr>
          <w:color w:val="000000" w:themeColor="text1"/>
        </w:rPr>
        <w:t>vote.</w:t>
      </w:r>
    </w:p>
    <w:p w14:paraId="06AED12F" w14:textId="77777777" w:rsidR="003C1A63" w:rsidRDefault="003C1A63" w:rsidP="00582942">
      <w:pPr>
        <w:pStyle w:val="NoSpacing"/>
      </w:pPr>
    </w:p>
    <w:p w14:paraId="5EB448F4" w14:textId="148CF002" w:rsidR="003C1A63" w:rsidRPr="00757A13" w:rsidRDefault="005C462B" w:rsidP="00EE6F15">
      <w:pPr>
        <w:pStyle w:val="NoSpacing"/>
        <w:numPr>
          <w:ilvl w:val="0"/>
          <w:numId w:val="18"/>
        </w:numPr>
      </w:pPr>
      <w:r w:rsidRPr="00757A13">
        <w:rPr>
          <w:color w:val="000000" w:themeColor="text1"/>
        </w:rPr>
        <w:t>The Agenda for the AGM shall include the following matters -</w:t>
      </w:r>
      <w:r w:rsidR="00757A13" w:rsidRPr="00757A13">
        <w:rPr>
          <w:color w:val="000000" w:themeColor="text1"/>
        </w:rPr>
        <w:t xml:space="preserve"> </w:t>
      </w:r>
      <w:r w:rsidR="00582942" w:rsidRPr="00757A13">
        <w:rPr>
          <w:color w:val="000000" w:themeColor="text1"/>
        </w:rPr>
        <w:t>Reports regarding activities and finances</w:t>
      </w:r>
      <w:r w:rsidR="00BB65EF" w:rsidRPr="00757A13">
        <w:rPr>
          <w:color w:val="000000" w:themeColor="text1"/>
        </w:rPr>
        <w:t>,</w:t>
      </w:r>
      <w:r w:rsidR="002E4005" w:rsidRPr="00757A13">
        <w:rPr>
          <w:color w:val="000000" w:themeColor="text1"/>
        </w:rPr>
        <w:t xml:space="preserve"> will</w:t>
      </w:r>
      <w:r w:rsidR="00582942" w:rsidRPr="00757A13">
        <w:rPr>
          <w:color w:val="000000" w:themeColor="text1"/>
        </w:rPr>
        <w:t xml:space="preserve"> be presented by </w:t>
      </w:r>
      <w:r w:rsidR="00171AF5" w:rsidRPr="00757A13">
        <w:rPr>
          <w:color w:val="000000" w:themeColor="text1"/>
        </w:rPr>
        <w:t>– the Chairman</w:t>
      </w:r>
      <w:r w:rsidR="00CB629B" w:rsidRPr="00757A13">
        <w:rPr>
          <w:color w:val="000000" w:themeColor="text1"/>
        </w:rPr>
        <w:t xml:space="preserve">, </w:t>
      </w:r>
      <w:r w:rsidR="0005104F" w:rsidRPr="00757A13">
        <w:rPr>
          <w:color w:val="000000" w:themeColor="text1"/>
        </w:rPr>
        <w:t xml:space="preserve">the </w:t>
      </w:r>
      <w:r w:rsidR="00CB629B" w:rsidRPr="00757A13">
        <w:rPr>
          <w:color w:val="000000" w:themeColor="text1"/>
        </w:rPr>
        <w:t>Manager</w:t>
      </w:r>
      <w:r w:rsidR="0005104F" w:rsidRPr="00757A13">
        <w:rPr>
          <w:color w:val="000000" w:themeColor="text1"/>
        </w:rPr>
        <w:t xml:space="preserve">, </w:t>
      </w:r>
      <w:r w:rsidR="00171AF5" w:rsidRPr="00757A13">
        <w:rPr>
          <w:color w:val="000000" w:themeColor="text1"/>
        </w:rPr>
        <w:t>the Treasurer and</w:t>
      </w:r>
      <w:r w:rsidR="0005104F" w:rsidRPr="00757A13">
        <w:rPr>
          <w:color w:val="000000" w:themeColor="text1"/>
        </w:rPr>
        <w:t xml:space="preserve"> the Secretary.</w:t>
      </w:r>
    </w:p>
    <w:p w14:paraId="38447CF5" w14:textId="77777777" w:rsidR="00BB65EF" w:rsidRPr="00BB65EF" w:rsidRDefault="00BB65EF" w:rsidP="00582942">
      <w:pPr>
        <w:pStyle w:val="NoSpacing"/>
      </w:pPr>
    </w:p>
    <w:p w14:paraId="455FAF8D" w14:textId="280271B7" w:rsidR="003C1A63" w:rsidRPr="00EE6F15" w:rsidRDefault="003C1A63" w:rsidP="00EE6F15">
      <w:pPr>
        <w:pStyle w:val="NoSpacing"/>
        <w:numPr>
          <w:ilvl w:val="0"/>
          <w:numId w:val="18"/>
        </w:numPr>
        <w:rPr>
          <w:color w:val="000000" w:themeColor="text1"/>
        </w:rPr>
      </w:pPr>
      <w:r w:rsidRPr="00EE6F15">
        <w:rPr>
          <w:color w:val="000000" w:themeColor="text1"/>
        </w:rPr>
        <w:t>None of the following matters may be brought into effect unless they have been approved</w:t>
      </w:r>
      <w:r w:rsidR="00BA30B5">
        <w:rPr>
          <w:color w:val="000000" w:themeColor="text1"/>
        </w:rPr>
        <w:t xml:space="preserve">, </w:t>
      </w:r>
      <w:r w:rsidR="007D5230">
        <w:rPr>
          <w:color w:val="000000" w:themeColor="text1"/>
        </w:rPr>
        <w:t>by a two thirds majority,</w:t>
      </w:r>
      <w:r w:rsidRPr="00EE6F15">
        <w:rPr>
          <w:color w:val="000000" w:themeColor="text1"/>
        </w:rPr>
        <w:t xml:space="preserve"> at a General Meeting of the </w:t>
      </w:r>
      <w:r w:rsidR="007D5230">
        <w:rPr>
          <w:color w:val="000000" w:themeColor="text1"/>
        </w:rPr>
        <w:t>Group</w:t>
      </w:r>
      <w:r w:rsidR="002E4005" w:rsidRPr="00EE6F15">
        <w:rPr>
          <w:color w:val="000000" w:themeColor="text1"/>
        </w:rPr>
        <w:t>:</w:t>
      </w:r>
      <w:r w:rsidRPr="00EE6F15">
        <w:rPr>
          <w:color w:val="000000" w:themeColor="text1"/>
        </w:rPr>
        <w:t>-</w:t>
      </w:r>
    </w:p>
    <w:p w14:paraId="3080DC07" w14:textId="77777777" w:rsidR="003C1A63" w:rsidRPr="00EE6F15" w:rsidRDefault="003C1A63" w:rsidP="00450497">
      <w:pPr>
        <w:pStyle w:val="NoSpacing"/>
        <w:ind w:left="720"/>
        <w:rPr>
          <w:color w:val="000000" w:themeColor="text1"/>
        </w:rPr>
      </w:pPr>
      <w:r w:rsidRPr="00EE6F15">
        <w:rPr>
          <w:color w:val="000000" w:themeColor="text1"/>
        </w:rPr>
        <w:t>Alterations, addition or amendments to these rules.</w:t>
      </w:r>
    </w:p>
    <w:p w14:paraId="5A85BEAD" w14:textId="77777777" w:rsidR="003C1A63" w:rsidRPr="00EE6F15" w:rsidRDefault="003C1A63" w:rsidP="00450497">
      <w:pPr>
        <w:pStyle w:val="NoSpacing"/>
        <w:ind w:left="720"/>
        <w:rPr>
          <w:color w:val="000000" w:themeColor="text1"/>
        </w:rPr>
      </w:pPr>
      <w:r w:rsidRPr="00EE6F15">
        <w:rPr>
          <w:color w:val="000000" w:themeColor="text1"/>
        </w:rPr>
        <w:t>To wind up the Body.</w:t>
      </w:r>
    </w:p>
    <w:p w14:paraId="57F0E44A" w14:textId="77777777" w:rsidR="003C1A63" w:rsidRPr="00EE6F15" w:rsidRDefault="003C1A63" w:rsidP="00450497">
      <w:pPr>
        <w:pStyle w:val="NoSpacing"/>
        <w:ind w:left="720"/>
        <w:rPr>
          <w:color w:val="000000" w:themeColor="text1"/>
        </w:rPr>
      </w:pPr>
      <w:r w:rsidRPr="00EE6F15">
        <w:rPr>
          <w:color w:val="000000" w:themeColor="text1"/>
        </w:rPr>
        <w:t>To remove o</w:t>
      </w:r>
      <w:r w:rsidR="001F49CF" w:rsidRPr="00EE6F15">
        <w:rPr>
          <w:color w:val="000000" w:themeColor="text1"/>
        </w:rPr>
        <w:t>r appoint a trustee of the Body.</w:t>
      </w:r>
    </w:p>
    <w:p w14:paraId="4F72C4DF" w14:textId="77777777" w:rsidR="003C1A63" w:rsidRPr="00EE6F15" w:rsidRDefault="003C1A63" w:rsidP="00450497">
      <w:pPr>
        <w:pStyle w:val="NoSpacing"/>
        <w:ind w:left="720"/>
        <w:rPr>
          <w:color w:val="000000" w:themeColor="text1"/>
        </w:rPr>
      </w:pPr>
      <w:r w:rsidRPr="00EE6F15">
        <w:rPr>
          <w:color w:val="000000" w:themeColor="text1"/>
        </w:rPr>
        <w:t>To change the name of the Body.</w:t>
      </w:r>
    </w:p>
    <w:p w14:paraId="00F77EA0" w14:textId="77777777" w:rsidR="00156DF4" w:rsidRPr="00EE6F15" w:rsidRDefault="00156DF4" w:rsidP="00582942">
      <w:pPr>
        <w:pStyle w:val="NoSpacing"/>
        <w:rPr>
          <w:color w:val="000000" w:themeColor="text1"/>
        </w:rPr>
      </w:pPr>
    </w:p>
    <w:p w14:paraId="31C16AE9" w14:textId="4400F6D6" w:rsidR="001755AC" w:rsidRPr="00EE6F15" w:rsidRDefault="001755AC" w:rsidP="00EE6F15">
      <w:pPr>
        <w:pStyle w:val="NoSpacing"/>
        <w:numPr>
          <w:ilvl w:val="0"/>
          <w:numId w:val="18"/>
        </w:numPr>
        <w:rPr>
          <w:color w:val="000000" w:themeColor="text1"/>
        </w:rPr>
      </w:pPr>
      <w:r w:rsidRPr="00EE6F15">
        <w:rPr>
          <w:color w:val="000000" w:themeColor="text1"/>
        </w:rPr>
        <w:t xml:space="preserve">Items for discussion at the AGM, shall be submitted to The Chairman, </w:t>
      </w:r>
      <w:r w:rsidR="007D5230">
        <w:rPr>
          <w:color w:val="000000" w:themeColor="text1"/>
        </w:rPr>
        <w:t xml:space="preserve">or other Steering Team member, </w:t>
      </w:r>
      <w:r w:rsidRPr="00EE6F15">
        <w:rPr>
          <w:color w:val="000000" w:themeColor="text1"/>
        </w:rPr>
        <w:t>in writing 14 days prior to the AGM.</w:t>
      </w:r>
    </w:p>
    <w:p w14:paraId="642F3B9E" w14:textId="77777777" w:rsidR="001755AC" w:rsidRDefault="001755AC" w:rsidP="00582942">
      <w:pPr>
        <w:pStyle w:val="NoSpacing"/>
        <w:rPr>
          <w:b/>
        </w:rPr>
      </w:pPr>
    </w:p>
    <w:p w14:paraId="721413B7" w14:textId="77777777" w:rsidR="00D52072" w:rsidRDefault="00D52072" w:rsidP="00D52072">
      <w:pPr>
        <w:pStyle w:val="NoSpacing"/>
        <w:rPr>
          <w:b/>
          <w:color w:val="FF0000"/>
          <w:u w:val="single"/>
        </w:rPr>
      </w:pPr>
    </w:p>
    <w:p w14:paraId="7E1245A5" w14:textId="13BF012A" w:rsidR="004468F9" w:rsidRPr="00841D4C" w:rsidRDefault="00CF5567" w:rsidP="00D52072">
      <w:pPr>
        <w:pStyle w:val="NoSpacing"/>
        <w:rPr>
          <w:b/>
          <w:color w:val="000000" w:themeColor="text1"/>
        </w:rPr>
      </w:pPr>
      <w:r>
        <w:rPr>
          <w:b/>
          <w:color w:val="000000" w:themeColor="text1"/>
        </w:rPr>
        <w:t>1</w:t>
      </w:r>
      <w:r w:rsidR="00BE5033" w:rsidRPr="00841D4C">
        <w:rPr>
          <w:b/>
          <w:color w:val="000000" w:themeColor="text1"/>
        </w:rPr>
        <w:t xml:space="preserve">0.   </w:t>
      </w:r>
      <w:r w:rsidR="00E95539" w:rsidRPr="00841D4C">
        <w:rPr>
          <w:b/>
          <w:color w:val="000000" w:themeColor="text1"/>
        </w:rPr>
        <w:t>Winding Up</w:t>
      </w:r>
      <w:r w:rsidR="00841D4C">
        <w:rPr>
          <w:b/>
          <w:color w:val="000000" w:themeColor="text1"/>
        </w:rPr>
        <w:t>:</w:t>
      </w:r>
    </w:p>
    <w:p w14:paraId="1E06D4E3" w14:textId="08012339" w:rsidR="00E95539" w:rsidRPr="00BE5033" w:rsidRDefault="00E95539" w:rsidP="00582942">
      <w:pPr>
        <w:pStyle w:val="NoSpacing"/>
        <w:rPr>
          <w:color w:val="000000" w:themeColor="text1"/>
        </w:rPr>
      </w:pPr>
      <w:r w:rsidRPr="00BE5033">
        <w:rPr>
          <w:color w:val="000000" w:themeColor="text1"/>
        </w:rPr>
        <w:t>If upon windi</w:t>
      </w:r>
      <w:r w:rsidR="00464A88" w:rsidRPr="00BE5033">
        <w:rPr>
          <w:color w:val="000000" w:themeColor="text1"/>
        </w:rPr>
        <w:t xml:space="preserve">ng up or dissolution of the Group, </w:t>
      </w:r>
      <w:r w:rsidRPr="00BE5033">
        <w:rPr>
          <w:color w:val="000000" w:themeColor="text1"/>
        </w:rPr>
        <w:t xml:space="preserve">there remains, </w:t>
      </w:r>
      <w:r w:rsidR="002E4005" w:rsidRPr="00BE5033">
        <w:rPr>
          <w:color w:val="000000" w:themeColor="text1"/>
        </w:rPr>
        <w:t>after satisfaction</w:t>
      </w:r>
      <w:r w:rsidRPr="00BE5033">
        <w:rPr>
          <w:color w:val="000000" w:themeColor="text1"/>
        </w:rPr>
        <w:t xml:space="preserve"> of all debts and liabilities, any property whatsoever, it shall not be paid to or distrib</w:t>
      </w:r>
      <w:r w:rsidR="00464A88" w:rsidRPr="00BE5033">
        <w:rPr>
          <w:color w:val="000000" w:themeColor="text1"/>
        </w:rPr>
        <w:t>uted among members of the Group.</w:t>
      </w:r>
    </w:p>
    <w:p w14:paraId="0721CB61" w14:textId="77777777" w:rsidR="00E95539" w:rsidRPr="00BE5033" w:rsidRDefault="00E95539" w:rsidP="00582942">
      <w:pPr>
        <w:pStyle w:val="NoSpacing"/>
        <w:rPr>
          <w:color w:val="000000" w:themeColor="text1"/>
        </w:rPr>
      </w:pPr>
    </w:p>
    <w:p w14:paraId="36840395" w14:textId="6F290F14" w:rsidR="00E95539" w:rsidRPr="00BE5033" w:rsidRDefault="00E95539" w:rsidP="00582942">
      <w:pPr>
        <w:pStyle w:val="NoSpacing"/>
        <w:rPr>
          <w:color w:val="000000" w:themeColor="text1"/>
        </w:rPr>
      </w:pPr>
      <w:r w:rsidRPr="00BE5033">
        <w:rPr>
          <w:color w:val="000000" w:themeColor="text1"/>
        </w:rPr>
        <w:t>Instead, such property shall be given or transferred to some other Charitable Institution/s having main objects similar</w:t>
      </w:r>
      <w:r w:rsidR="00464A88" w:rsidRPr="00BE5033">
        <w:rPr>
          <w:color w:val="000000" w:themeColor="text1"/>
        </w:rPr>
        <w:t xml:space="preserve"> to the Main Objects of the Group</w:t>
      </w:r>
      <w:r w:rsidRPr="00BE5033">
        <w:rPr>
          <w:color w:val="000000" w:themeColor="text1"/>
        </w:rPr>
        <w:t>.</w:t>
      </w:r>
    </w:p>
    <w:p w14:paraId="018A3F94" w14:textId="77777777" w:rsidR="00E95539" w:rsidRPr="00BE5033" w:rsidRDefault="00E95539" w:rsidP="00582942">
      <w:pPr>
        <w:pStyle w:val="NoSpacing"/>
        <w:rPr>
          <w:color w:val="000000" w:themeColor="text1"/>
        </w:rPr>
      </w:pPr>
    </w:p>
    <w:p w14:paraId="2FB5B914" w14:textId="70E1C494" w:rsidR="00E95539" w:rsidRPr="00BE5033" w:rsidRDefault="00E95539" w:rsidP="00582942">
      <w:pPr>
        <w:pStyle w:val="NoSpacing"/>
        <w:rPr>
          <w:color w:val="000000" w:themeColor="text1"/>
        </w:rPr>
      </w:pPr>
      <w:r w:rsidRPr="00BE5033">
        <w:rPr>
          <w:color w:val="000000" w:themeColor="text1"/>
        </w:rPr>
        <w:t>The Institution/s to which the property is to be given or transferred, shall prohibit the distribution of their income and property among their members to an extent at least as</w:t>
      </w:r>
      <w:r w:rsidR="00464A88" w:rsidRPr="00BE5033">
        <w:rPr>
          <w:color w:val="000000" w:themeColor="text1"/>
        </w:rPr>
        <w:t xml:space="preserve"> great as is imposed on the Group</w:t>
      </w:r>
      <w:r w:rsidRPr="00BE5033">
        <w:rPr>
          <w:color w:val="000000" w:themeColor="text1"/>
        </w:rPr>
        <w:t xml:space="preserve"> under or by virtue of Clause </w:t>
      </w:r>
      <w:r w:rsidR="0082416C" w:rsidRPr="00BE5033">
        <w:rPr>
          <w:color w:val="000000" w:themeColor="text1"/>
        </w:rPr>
        <w:t>7 Income and Property</w:t>
      </w:r>
      <w:r w:rsidR="00581541" w:rsidRPr="00BE5033">
        <w:rPr>
          <w:color w:val="000000" w:themeColor="text1"/>
        </w:rPr>
        <w:t xml:space="preserve"> </w:t>
      </w:r>
      <w:r w:rsidRPr="00BE5033">
        <w:rPr>
          <w:color w:val="000000" w:themeColor="text1"/>
        </w:rPr>
        <w:t>hereof.</w:t>
      </w:r>
    </w:p>
    <w:p w14:paraId="698A0377" w14:textId="77777777" w:rsidR="0082416C" w:rsidRPr="00BE5033" w:rsidRDefault="0082416C" w:rsidP="00582942">
      <w:pPr>
        <w:pStyle w:val="NoSpacing"/>
        <w:rPr>
          <w:color w:val="000000" w:themeColor="text1"/>
        </w:rPr>
      </w:pPr>
    </w:p>
    <w:p w14:paraId="6EB3D158" w14:textId="4B6832B1" w:rsidR="0082416C" w:rsidRPr="00BE5033" w:rsidRDefault="00581541" w:rsidP="00582942">
      <w:pPr>
        <w:pStyle w:val="NoSpacing"/>
        <w:rPr>
          <w:color w:val="000000" w:themeColor="text1"/>
        </w:rPr>
      </w:pPr>
      <w:r w:rsidRPr="00BE5033">
        <w:rPr>
          <w:color w:val="000000" w:themeColor="text1"/>
        </w:rPr>
        <w:t>Members of the Group</w:t>
      </w:r>
      <w:r w:rsidR="00981B4F" w:rsidRPr="00BE5033">
        <w:rPr>
          <w:color w:val="000000" w:themeColor="text1"/>
        </w:rPr>
        <w:t xml:space="preserve"> shall select the relevant institution/s at or before the time of dissolution. If effect cannot be given to such provisions, then the property shall be given or transferred to some charitable object with the agree</w:t>
      </w:r>
      <w:r w:rsidR="00BE5033" w:rsidRPr="00BE5033">
        <w:rPr>
          <w:color w:val="000000" w:themeColor="text1"/>
        </w:rPr>
        <w:t>ment of The Charities Regulator</w:t>
      </w:r>
      <w:r w:rsidR="00981B4F" w:rsidRPr="00BE5033">
        <w:rPr>
          <w:color w:val="000000" w:themeColor="text1"/>
        </w:rPr>
        <w:t>.</w:t>
      </w:r>
    </w:p>
    <w:p w14:paraId="03730EB7" w14:textId="77777777" w:rsidR="00981B4F" w:rsidRPr="00BE5033" w:rsidRDefault="00981B4F" w:rsidP="00582942">
      <w:pPr>
        <w:pStyle w:val="NoSpacing"/>
        <w:rPr>
          <w:color w:val="000000" w:themeColor="text1"/>
        </w:rPr>
      </w:pPr>
    </w:p>
    <w:p w14:paraId="70082BC3" w14:textId="77777777" w:rsidR="00981B4F" w:rsidRPr="00BE5033" w:rsidRDefault="00981B4F" w:rsidP="00582942">
      <w:pPr>
        <w:pStyle w:val="NoSpacing"/>
        <w:rPr>
          <w:color w:val="000000" w:themeColor="text1"/>
        </w:rPr>
      </w:pPr>
      <w:r w:rsidRPr="00BE5033">
        <w:rPr>
          <w:color w:val="000000" w:themeColor="text1"/>
        </w:rPr>
        <w:t xml:space="preserve">Final accounts will be prepared and submitted that will include a section that identifies and values any </w:t>
      </w:r>
      <w:r w:rsidR="002E4005" w:rsidRPr="00BE5033">
        <w:rPr>
          <w:color w:val="000000" w:themeColor="text1"/>
        </w:rPr>
        <w:t>assets</w:t>
      </w:r>
      <w:r w:rsidRPr="00BE5033">
        <w:rPr>
          <w:color w:val="000000" w:themeColor="text1"/>
        </w:rPr>
        <w:t xml:space="preserve"> transferred, along with the details of the recipients and the terms of the transfer.</w:t>
      </w:r>
    </w:p>
    <w:p w14:paraId="0483DB45" w14:textId="77777777" w:rsidR="00E95539" w:rsidRPr="00BE5033" w:rsidRDefault="00E95539" w:rsidP="00582942">
      <w:pPr>
        <w:pStyle w:val="NoSpacing"/>
        <w:rPr>
          <w:color w:val="000000" w:themeColor="text1"/>
        </w:rPr>
      </w:pPr>
    </w:p>
    <w:p w14:paraId="4AB07957" w14:textId="77777777" w:rsidR="00C82559" w:rsidRDefault="00C82559" w:rsidP="00582942">
      <w:pPr>
        <w:pStyle w:val="NoSpacing"/>
        <w:rPr>
          <w:b/>
          <w:color w:val="000000" w:themeColor="text1"/>
        </w:rPr>
      </w:pPr>
    </w:p>
    <w:p w14:paraId="0E60E9F4" w14:textId="6F2BDDFD" w:rsidR="003D643E" w:rsidRPr="00F20653" w:rsidRDefault="00841D4C" w:rsidP="00582942">
      <w:pPr>
        <w:pStyle w:val="NoSpacing"/>
        <w:rPr>
          <w:color w:val="000000" w:themeColor="text1"/>
        </w:rPr>
      </w:pPr>
      <w:r w:rsidRPr="00F20653">
        <w:rPr>
          <w:b/>
          <w:color w:val="000000" w:themeColor="text1"/>
        </w:rPr>
        <w:t xml:space="preserve">11. </w:t>
      </w:r>
      <w:r w:rsidR="003D643E" w:rsidRPr="00F20653">
        <w:rPr>
          <w:b/>
          <w:color w:val="000000" w:themeColor="text1"/>
        </w:rPr>
        <w:t>Additions, Alterations and Amendments</w:t>
      </w:r>
      <w:r w:rsidR="00F20653">
        <w:rPr>
          <w:b/>
          <w:color w:val="000000" w:themeColor="text1"/>
        </w:rPr>
        <w:t>:</w:t>
      </w:r>
    </w:p>
    <w:p w14:paraId="7B3BDDC5" w14:textId="5313DFAB" w:rsidR="003D643E" w:rsidRPr="00F20653" w:rsidRDefault="00841D4C" w:rsidP="00582942">
      <w:pPr>
        <w:pStyle w:val="NoSpacing"/>
        <w:rPr>
          <w:color w:val="000000" w:themeColor="text1"/>
        </w:rPr>
      </w:pPr>
      <w:r w:rsidRPr="00F20653">
        <w:rPr>
          <w:color w:val="000000" w:themeColor="text1"/>
        </w:rPr>
        <w:t>The Group</w:t>
      </w:r>
      <w:r w:rsidR="003D643E" w:rsidRPr="00F20653">
        <w:rPr>
          <w:color w:val="000000" w:themeColor="text1"/>
        </w:rPr>
        <w:t xml:space="preserve"> must ensure that the Charitie</w:t>
      </w:r>
      <w:r w:rsidR="00F7280C" w:rsidRPr="00F20653">
        <w:rPr>
          <w:color w:val="000000" w:themeColor="text1"/>
        </w:rPr>
        <w:t>s</w:t>
      </w:r>
      <w:r w:rsidR="003D643E" w:rsidRPr="00F20653">
        <w:rPr>
          <w:color w:val="000000" w:themeColor="text1"/>
        </w:rPr>
        <w:t xml:space="preserve"> Regulator ha</w:t>
      </w:r>
      <w:r w:rsidR="00910D9E" w:rsidRPr="00F20653">
        <w:rPr>
          <w:color w:val="000000" w:themeColor="text1"/>
        </w:rPr>
        <w:t>s a copy of its most recent governing instrument</w:t>
      </w:r>
      <w:r w:rsidR="003D643E" w:rsidRPr="00F20653">
        <w:rPr>
          <w:color w:val="000000" w:themeColor="text1"/>
        </w:rPr>
        <w:t>.</w:t>
      </w:r>
    </w:p>
    <w:p w14:paraId="42B7D750" w14:textId="77777777" w:rsidR="003D643E" w:rsidRPr="00F20653" w:rsidRDefault="003D643E" w:rsidP="00582942">
      <w:pPr>
        <w:pStyle w:val="NoSpacing"/>
        <w:rPr>
          <w:color w:val="000000" w:themeColor="text1"/>
        </w:rPr>
      </w:pPr>
    </w:p>
    <w:p w14:paraId="5B1F7FBD" w14:textId="77777777" w:rsidR="005B3425" w:rsidRDefault="003D643E" w:rsidP="00582942">
      <w:pPr>
        <w:pStyle w:val="NoSpacing"/>
        <w:rPr>
          <w:color w:val="000000" w:themeColor="text1"/>
        </w:rPr>
      </w:pPr>
      <w:r w:rsidRPr="00F20653">
        <w:rPr>
          <w:color w:val="000000" w:themeColor="text1"/>
        </w:rPr>
        <w:t xml:space="preserve">If it is proposed to make an amendment to the </w:t>
      </w:r>
      <w:r w:rsidR="00910D9E" w:rsidRPr="00F20653">
        <w:rPr>
          <w:color w:val="000000" w:themeColor="text1"/>
        </w:rPr>
        <w:t xml:space="preserve">governing instrument </w:t>
      </w:r>
      <w:r w:rsidR="00F20653" w:rsidRPr="00F20653">
        <w:rPr>
          <w:color w:val="000000" w:themeColor="text1"/>
        </w:rPr>
        <w:t>of the Group</w:t>
      </w:r>
      <w:r w:rsidRPr="00F20653">
        <w:rPr>
          <w:color w:val="000000" w:themeColor="text1"/>
        </w:rPr>
        <w:t xml:space="preserve"> which requires the prior approval of the Charities Regulator, advance notice in writing of the proposed changes must be given to the Charities Regulator for approval and the amendment shall NOT take effect until such approval is received.</w:t>
      </w:r>
    </w:p>
    <w:p w14:paraId="2D5D31F2" w14:textId="77777777" w:rsidR="004D374B" w:rsidRDefault="004D374B" w:rsidP="00582942">
      <w:pPr>
        <w:pStyle w:val="NoSpacing"/>
        <w:rPr>
          <w:b/>
          <w:color w:val="000000" w:themeColor="text1"/>
          <w:u w:val="single"/>
        </w:rPr>
      </w:pPr>
      <w:bookmarkStart w:id="0" w:name="_GoBack"/>
      <w:bookmarkEnd w:id="0"/>
    </w:p>
    <w:sectPr w:rsidR="004D374B" w:rsidSect="00CF5567">
      <w:headerReference w:type="default" r:id="rId8"/>
      <w:footerReference w:type="even" r:id="rId9"/>
      <w:footerReference w:type="default" r:id="rId10"/>
      <w:pgSz w:w="11906" w:h="16838"/>
      <w:pgMar w:top="567" w:right="851" w:bottom="7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4D6EE" w14:textId="77777777" w:rsidR="00B66DAC" w:rsidRDefault="00B66DAC" w:rsidP="0043300C">
      <w:pPr>
        <w:spacing w:after="0" w:line="240" w:lineRule="auto"/>
      </w:pPr>
      <w:r>
        <w:separator/>
      </w:r>
    </w:p>
  </w:endnote>
  <w:endnote w:type="continuationSeparator" w:id="0">
    <w:p w14:paraId="5E975F24" w14:textId="77777777" w:rsidR="00B66DAC" w:rsidRDefault="00B66DAC" w:rsidP="0043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DE16" w14:textId="77777777" w:rsidR="0031603A" w:rsidRDefault="0031603A" w:rsidP="003160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451B" w14:textId="77777777" w:rsidR="0031603A" w:rsidRDefault="0031603A" w:rsidP="003160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21220" w14:textId="77777777" w:rsidR="00B66DAC" w:rsidRDefault="00B66DAC" w:rsidP="0043300C">
      <w:pPr>
        <w:spacing w:after="0" w:line="240" w:lineRule="auto"/>
      </w:pPr>
      <w:r>
        <w:separator/>
      </w:r>
    </w:p>
  </w:footnote>
  <w:footnote w:type="continuationSeparator" w:id="0">
    <w:p w14:paraId="03A5C01D" w14:textId="77777777" w:rsidR="00B66DAC" w:rsidRDefault="00B66DAC" w:rsidP="00433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6B4B" w14:textId="75CF04AD" w:rsidR="0051245C" w:rsidRPr="002764D5" w:rsidRDefault="001F4FFE" w:rsidP="00416295">
    <w:pPr>
      <w:pStyle w:val="Header"/>
      <w:jc w:val="right"/>
      <w:rPr>
        <w:b/>
        <w:sz w:val="40"/>
        <w:szCs w:val="40"/>
      </w:rPr>
    </w:pPr>
    <w:r w:rsidRPr="002764D5">
      <w:rPr>
        <w:b/>
        <w:sz w:val="40"/>
        <w:szCs w:val="40"/>
      </w:rPr>
      <w:t>CATALYST</w:t>
    </w:r>
    <w:r w:rsidR="00F768C4" w:rsidRPr="002764D5">
      <w:rPr>
        <w:b/>
        <w:sz w:val="40"/>
        <w:szCs w:val="40"/>
      </w:rPr>
      <w:t>S</w:t>
    </w:r>
    <w:r w:rsidRPr="002764D5">
      <w:rPr>
        <w:b/>
        <w:sz w:val="40"/>
        <w:szCs w:val="40"/>
      </w:rPr>
      <w:t xml:space="preserve"> AT THE CATACOMBS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31B0"/>
    <w:multiLevelType w:val="hybridMultilevel"/>
    <w:tmpl w:val="BB72B1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50BA9"/>
    <w:multiLevelType w:val="hybridMultilevel"/>
    <w:tmpl w:val="515457A8"/>
    <w:lvl w:ilvl="0" w:tplc="2F647A4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A4D79"/>
    <w:multiLevelType w:val="hybridMultilevel"/>
    <w:tmpl w:val="B88C4A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D630A"/>
    <w:multiLevelType w:val="hybridMultilevel"/>
    <w:tmpl w:val="883039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E08D5"/>
    <w:multiLevelType w:val="hybridMultilevel"/>
    <w:tmpl w:val="27D466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685B92"/>
    <w:multiLevelType w:val="hybridMultilevel"/>
    <w:tmpl w:val="5E4C07B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A21C2"/>
    <w:multiLevelType w:val="hybridMultilevel"/>
    <w:tmpl w:val="29AADD72"/>
    <w:lvl w:ilvl="0" w:tplc="08090019">
      <w:start w:val="1"/>
      <w:numFmt w:val="lowerLetter"/>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B80DF9"/>
    <w:multiLevelType w:val="hybridMultilevel"/>
    <w:tmpl w:val="5EBA9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D5D48"/>
    <w:multiLevelType w:val="hybridMultilevel"/>
    <w:tmpl w:val="C1FA0F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307EA"/>
    <w:multiLevelType w:val="hybridMultilevel"/>
    <w:tmpl w:val="A276F3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E1D08"/>
    <w:multiLevelType w:val="hybridMultilevel"/>
    <w:tmpl w:val="CC0210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32F52"/>
    <w:multiLevelType w:val="hybridMultilevel"/>
    <w:tmpl w:val="4A168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2D7AC2"/>
    <w:multiLevelType w:val="hybridMultilevel"/>
    <w:tmpl w:val="7D9C6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3E3FE6"/>
    <w:multiLevelType w:val="hybridMultilevel"/>
    <w:tmpl w:val="37FE8F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374F10"/>
    <w:multiLevelType w:val="hybridMultilevel"/>
    <w:tmpl w:val="D8EC4F02"/>
    <w:lvl w:ilvl="0" w:tplc="E5BA8F1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8A4361"/>
    <w:multiLevelType w:val="hybridMultilevel"/>
    <w:tmpl w:val="241455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974BE8"/>
    <w:multiLevelType w:val="hybridMultilevel"/>
    <w:tmpl w:val="7FA66D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3B1D0B"/>
    <w:multiLevelType w:val="hybridMultilevel"/>
    <w:tmpl w:val="C256F010"/>
    <w:lvl w:ilvl="0" w:tplc="08090019">
      <w:start w:val="1"/>
      <w:numFmt w:val="lowerLetter"/>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3E6A67"/>
    <w:multiLevelType w:val="hybridMultilevel"/>
    <w:tmpl w:val="1A82386C"/>
    <w:lvl w:ilvl="0" w:tplc="201AD976">
      <w:start w:val="1"/>
      <w:numFmt w:val="low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2"/>
  </w:num>
  <w:num w:numId="5">
    <w:abstractNumId w:val="12"/>
  </w:num>
  <w:num w:numId="6">
    <w:abstractNumId w:val="17"/>
  </w:num>
  <w:num w:numId="7">
    <w:abstractNumId w:val="7"/>
  </w:num>
  <w:num w:numId="8">
    <w:abstractNumId w:val="18"/>
  </w:num>
  <w:num w:numId="9">
    <w:abstractNumId w:val="4"/>
  </w:num>
  <w:num w:numId="10">
    <w:abstractNumId w:val="9"/>
  </w:num>
  <w:num w:numId="11">
    <w:abstractNumId w:val="16"/>
  </w:num>
  <w:num w:numId="12">
    <w:abstractNumId w:val="8"/>
  </w:num>
  <w:num w:numId="13">
    <w:abstractNumId w:val="15"/>
  </w:num>
  <w:num w:numId="14">
    <w:abstractNumId w:val="0"/>
  </w:num>
  <w:num w:numId="15">
    <w:abstractNumId w:val="3"/>
  </w:num>
  <w:num w:numId="16">
    <w:abstractNumId w:val="14"/>
  </w:num>
  <w:num w:numId="17">
    <w:abstractNumId w:val="13"/>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25"/>
    <w:rsid w:val="00003313"/>
    <w:rsid w:val="00006CDF"/>
    <w:rsid w:val="00021BF8"/>
    <w:rsid w:val="0003217D"/>
    <w:rsid w:val="00034F96"/>
    <w:rsid w:val="000364E3"/>
    <w:rsid w:val="00037B77"/>
    <w:rsid w:val="00044AC1"/>
    <w:rsid w:val="00047022"/>
    <w:rsid w:val="000503E6"/>
    <w:rsid w:val="00050B78"/>
    <w:rsid w:val="0005104F"/>
    <w:rsid w:val="000523A9"/>
    <w:rsid w:val="000675D8"/>
    <w:rsid w:val="00067FFA"/>
    <w:rsid w:val="000743A7"/>
    <w:rsid w:val="00083CE8"/>
    <w:rsid w:val="00086976"/>
    <w:rsid w:val="00087719"/>
    <w:rsid w:val="0009051A"/>
    <w:rsid w:val="00090CE7"/>
    <w:rsid w:val="000944B3"/>
    <w:rsid w:val="0009679D"/>
    <w:rsid w:val="000A39C0"/>
    <w:rsid w:val="000B178B"/>
    <w:rsid w:val="000D7A0F"/>
    <w:rsid w:val="000E2745"/>
    <w:rsid w:val="000F49E0"/>
    <w:rsid w:val="00101FED"/>
    <w:rsid w:val="00107401"/>
    <w:rsid w:val="00122F6D"/>
    <w:rsid w:val="00130B47"/>
    <w:rsid w:val="001460C1"/>
    <w:rsid w:val="00156BEE"/>
    <w:rsid w:val="00156DF4"/>
    <w:rsid w:val="00162C53"/>
    <w:rsid w:val="00171AF5"/>
    <w:rsid w:val="00174B53"/>
    <w:rsid w:val="001755AC"/>
    <w:rsid w:val="001764BF"/>
    <w:rsid w:val="001A20B1"/>
    <w:rsid w:val="001A43EE"/>
    <w:rsid w:val="001B58D8"/>
    <w:rsid w:val="001C7D51"/>
    <w:rsid w:val="001F3E52"/>
    <w:rsid w:val="001F49CF"/>
    <w:rsid w:val="001F4FFE"/>
    <w:rsid w:val="0021152B"/>
    <w:rsid w:val="00214513"/>
    <w:rsid w:val="00235CC8"/>
    <w:rsid w:val="00245924"/>
    <w:rsid w:val="00264699"/>
    <w:rsid w:val="00265E21"/>
    <w:rsid w:val="0027269B"/>
    <w:rsid w:val="002753AC"/>
    <w:rsid w:val="002764D5"/>
    <w:rsid w:val="00287B6F"/>
    <w:rsid w:val="0029756E"/>
    <w:rsid w:val="002A1406"/>
    <w:rsid w:val="002A56A0"/>
    <w:rsid w:val="002A6162"/>
    <w:rsid w:val="002A7711"/>
    <w:rsid w:val="002B6FEE"/>
    <w:rsid w:val="002C7664"/>
    <w:rsid w:val="002E4005"/>
    <w:rsid w:val="002E5AA1"/>
    <w:rsid w:val="00311121"/>
    <w:rsid w:val="003146A3"/>
    <w:rsid w:val="0031603A"/>
    <w:rsid w:val="003246F8"/>
    <w:rsid w:val="00330E02"/>
    <w:rsid w:val="00330F84"/>
    <w:rsid w:val="00334C70"/>
    <w:rsid w:val="0034344C"/>
    <w:rsid w:val="003454E1"/>
    <w:rsid w:val="00346269"/>
    <w:rsid w:val="0037250F"/>
    <w:rsid w:val="0038516C"/>
    <w:rsid w:val="00390F93"/>
    <w:rsid w:val="00397F6D"/>
    <w:rsid w:val="003A204D"/>
    <w:rsid w:val="003A72E0"/>
    <w:rsid w:val="003B5425"/>
    <w:rsid w:val="003C0105"/>
    <w:rsid w:val="003C1A63"/>
    <w:rsid w:val="003D643E"/>
    <w:rsid w:val="003D7F0B"/>
    <w:rsid w:val="003E2DF5"/>
    <w:rsid w:val="003F5FA7"/>
    <w:rsid w:val="00416295"/>
    <w:rsid w:val="004240C0"/>
    <w:rsid w:val="0043300C"/>
    <w:rsid w:val="004468F9"/>
    <w:rsid w:val="00447DE5"/>
    <w:rsid w:val="00450497"/>
    <w:rsid w:val="00464A88"/>
    <w:rsid w:val="00493752"/>
    <w:rsid w:val="004A3650"/>
    <w:rsid w:val="004C76E2"/>
    <w:rsid w:val="004D374B"/>
    <w:rsid w:val="004D7E8D"/>
    <w:rsid w:val="004E6733"/>
    <w:rsid w:val="005040BA"/>
    <w:rsid w:val="0051212B"/>
    <w:rsid w:val="0051245C"/>
    <w:rsid w:val="00513534"/>
    <w:rsid w:val="00514675"/>
    <w:rsid w:val="00516E3C"/>
    <w:rsid w:val="005259DC"/>
    <w:rsid w:val="005577A1"/>
    <w:rsid w:val="00573F78"/>
    <w:rsid w:val="00576F9E"/>
    <w:rsid w:val="00580940"/>
    <w:rsid w:val="00581541"/>
    <w:rsid w:val="00582942"/>
    <w:rsid w:val="00583798"/>
    <w:rsid w:val="00586617"/>
    <w:rsid w:val="00586B0E"/>
    <w:rsid w:val="005910C0"/>
    <w:rsid w:val="00596D56"/>
    <w:rsid w:val="005A2C05"/>
    <w:rsid w:val="005A6AE8"/>
    <w:rsid w:val="005A7BA3"/>
    <w:rsid w:val="005B0B0A"/>
    <w:rsid w:val="005B3425"/>
    <w:rsid w:val="005B77A6"/>
    <w:rsid w:val="005C2B2E"/>
    <w:rsid w:val="005C41B8"/>
    <w:rsid w:val="005C462B"/>
    <w:rsid w:val="005C4B58"/>
    <w:rsid w:val="005C6A84"/>
    <w:rsid w:val="005E076A"/>
    <w:rsid w:val="005E7BB9"/>
    <w:rsid w:val="005F11F6"/>
    <w:rsid w:val="005F3317"/>
    <w:rsid w:val="005F7190"/>
    <w:rsid w:val="005F78B1"/>
    <w:rsid w:val="005F7E96"/>
    <w:rsid w:val="00613E26"/>
    <w:rsid w:val="00617782"/>
    <w:rsid w:val="006226DA"/>
    <w:rsid w:val="00633EF2"/>
    <w:rsid w:val="00635437"/>
    <w:rsid w:val="00636FDD"/>
    <w:rsid w:val="0063753F"/>
    <w:rsid w:val="00642A77"/>
    <w:rsid w:val="00662C6D"/>
    <w:rsid w:val="0068147E"/>
    <w:rsid w:val="00686516"/>
    <w:rsid w:val="006930C2"/>
    <w:rsid w:val="00695975"/>
    <w:rsid w:val="006965ED"/>
    <w:rsid w:val="00697C0D"/>
    <w:rsid w:val="006B4D49"/>
    <w:rsid w:val="006D2CAE"/>
    <w:rsid w:val="006D6FD7"/>
    <w:rsid w:val="006E415F"/>
    <w:rsid w:val="006F20EA"/>
    <w:rsid w:val="006F69B8"/>
    <w:rsid w:val="0071717C"/>
    <w:rsid w:val="0071789E"/>
    <w:rsid w:val="00717C2E"/>
    <w:rsid w:val="00727082"/>
    <w:rsid w:val="007323A3"/>
    <w:rsid w:val="00757A13"/>
    <w:rsid w:val="00784B4A"/>
    <w:rsid w:val="0079445C"/>
    <w:rsid w:val="007A396E"/>
    <w:rsid w:val="007A511B"/>
    <w:rsid w:val="007A753B"/>
    <w:rsid w:val="007B26F0"/>
    <w:rsid w:val="007B6881"/>
    <w:rsid w:val="007B6886"/>
    <w:rsid w:val="007B7CAA"/>
    <w:rsid w:val="007C09DD"/>
    <w:rsid w:val="007D478C"/>
    <w:rsid w:val="007D5230"/>
    <w:rsid w:val="007E5D48"/>
    <w:rsid w:val="007F644C"/>
    <w:rsid w:val="00804290"/>
    <w:rsid w:val="00805854"/>
    <w:rsid w:val="00817881"/>
    <w:rsid w:val="0082416C"/>
    <w:rsid w:val="00824B5B"/>
    <w:rsid w:val="0082661B"/>
    <w:rsid w:val="00836D66"/>
    <w:rsid w:val="008373F5"/>
    <w:rsid w:val="00841D4C"/>
    <w:rsid w:val="008614A8"/>
    <w:rsid w:val="00862BFA"/>
    <w:rsid w:val="00866B3F"/>
    <w:rsid w:val="00866B49"/>
    <w:rsid w:val="00890CEC"/>
    <w:rsid w:val="00890E13"/>
    <w:rsid w:val="008B47A1"/>
    <w:rsid w:val="008B4F23"/>
    <w:rsid w:val="008D3DD4"/>
    <w:rsid w:val="008E2E45"/>
    <w:rsid w:val="008F0BF3"/>
    <w:rsid w:val="00910D9E"/>
    <w:rsid w:val="00912CBD"/>
    <w:rsid w:val="00922AF8"/>
    <w:rsid w:val="00933263"/>
    <w:rsid w:val="009357AB"/>
    <w:rsid w:val="009400D3"/>
    <w:rsid w:val="00943397"/>
    <w:rsid w:val="00944DFF"/>
    <w:rsid w:val="00957777"/>
    <w:rsid w:val="009644A3"/>
    <w:rsid w:val="00966561"/>
    <w:rsid w:val="00975782"/>
    <w:rsid w:val="00981B4F"/>
    <w:rsid w:val="00982AB1"/>
    <w:rsid w:val="009B0150"/>
    <w:rsid w:val="009B708C"/>
    <w:rsid w:val="009C0684"/>
    <w:rsid w:val="009D0C1A"/>
    <w:rsid w:val="009D41D8"/>
    <w:rsid w:val="009D7407"/>
    <w:rsid w:val="009E705D"/>
    <w:rsid w:val="009F1962"/>
    <w:rsid w:val="00A06329"/>
    <w:rsid w:val="00A15205"/>
    <w:rsid w:val="00A15A87"/>
    <w:rsid w:val="00A16661"/>
    <w:rsid w:val="00A23823"/>
    <w:rsid w:val="00A25140"/>
    <w:rsid w:val="00A63206"/>
    <w:rsid w:val="00A65AB8"/>
    <w:rsid w:val="00A70DED"/>
    <w:rsid w:val="00A76C9D"/>
    <w:rsid w:val="00A83C5F"/>
    <w:rsid w:val="00A87E62"/>
    <w:rsid w:val="00A96B77"/>
    <w:rsid w:val="00AC6A58"/>
    <w:rsid w:val="00AD0AEF"/>
    <w:rsid w:val="00AF72AF"/>
    <w:rsid w:val="00B10826"/>
    <w:rsid w:val="00B13F58"/>
    <w:rsid w:val="00B22F69"/>
    <w:rsid w:val="00B267DE"/>
    <w:rsid w:val="00B349B3"/>
    <w:rsid w:val="00B54F12"/>
    <w:rsid w:val="00B66DAC"/>
    <w:rsid w:val="00B72A79"/>
    <w:rsid w:val="00B75D88"/>
    <w:rsid w:val="00B93D11"/>
    <w:rsid w:val="00B96B50"/>
    <w:rsid w:val="00BA30B5"/>
    <w:rsid w:val="00BA3A67"/>
    <w:rsid w:val="00BB65EF"/>
    <w:rsid w:val="00BB7492"/>
    <w:rsid w:val="00BD56AC"/>
    <w:rsid w:val="00BE0704"/>
    <w:rsid w:val="00BE5033"/>
    <w:rsid w:val="00BE73D2"/>
    <w:rsid w:val="00BE7C66"/>
    <w:rsid w:val="00BF68DC"/>
    <w:rsid w:val="00C026F7"/>
    <w:rsid w:val="00C11745"/>
    <w:rsid w:val="00C37E22"/>
    <w:rsid w:val="00C40F91"/>
    <w:rsid w:val="00C45EBE"/>
    <w:rsid w:val="00C46D1E"/>
    <w:rsid w:val="00C5657D"/>
    <w:rsid w:val="00C60C5C"/>
    <w:rsid w:val="00C612B6"/>
    <w:rsid w:val="00C6740D"/>
    <w:rsid w:val="00C752A8"/>
    <w:rsid w:val="00C82559"/>
    <w:rsid w:val="00C86A7C"/>
    <w:rsid w:val="00C904FB"/>
    <w:rsid w:val="00C9408A"/>
    <w:rsid w:val="00C975FE"/>
    <w:rsid w:val="00CA0A2B"/>
    <w:rsid w:val="00CB5378"/>
    <w:rsid w:val="00CB629B"/>
    <w:rsid w:val="00CC2150"/>
    <w:rsid w:val="00CC4057"/>
    <w:rsid w:val="00CE66EF"/>
    <w:rsid w:val="00CF00F6"/>
    <w:rsid w:val="00CF5567"/>
    <w:rsid w:val="00D07B2D"/>
    <w:rsid w:val="00D100EC"/>
    <w:rsid w:val="00D43E24"/>
    <w:rsid w:val="00D52072"/>
    <w:rsid w:val="00D549D4"/>
    <w:rsid w:val="00D63DCD"/>
    <w:rsid w:val="00D6462A"/>
    <w:rsid w:val="00D91194"/>
    <w:rsid w:val="00D94553"/>
    <w:rsid w:val="00DA7212"/>
    <w:rsid w:val="00DB1446"/>
    <w:rsid w:val="00DB6440"/>
    <w:rsid w:val="00DC4865"/>
    <w:rsid w:val="00DD1370"/>
    <w:rsid w:val="00DE3E9A"/>
    <w:rsid w:val="00E0057D"/>
    <w:rsid w:val="00E042E4"/>
    <w:rsid w:val="00E45241"/>
    <w:rsid w:val="00E45661"/>
    <w:rsid w:val="00E71654"/>
    <w:rsid w:val="00E749CF"/>
    <w:rsid w:val="00E95539"/>
    <w:rsid w:val="00EB6125"/>
    <w:rsid w:val="00EE4D72"/>
    <w:rsid w:val="00EE4E8B"/>
    <w:rsid w:val="00EE53E9"/>
    <w:rsid w:val="00EE5F14"/>
    <w:rsid w:val="00EE6F15"/>
    <w:rsid w:val="00F06061"/>
    <w:rsid w:val="00F068B4"/>
    <w:rsid w:val="00F11049"/>
    <w:rsid w:val="00F20653"/>
    <w:rsid w:val="00F253D0"/>
    <w:rsid w:val="00F25D0A"/>
    <w:rsid w:val="00F358D4"/>
    <w:rsid w:val="00F36F0B"/>
    <w:rsid w:val="00F42AFF"/>
    <w:rsid w:val="00F70603"/>
    <w:rsid w:val="00F7280C"/>
    <w:rsid w:val="00F768C4"/>
    <w:rsid w:val="00F80C2F"/>
    <w:rsid w:val="00F83CA9"/>
    <w:rsid w:val="00F85623"/>
    <w:rsid w:val="00F96938"/>
    <w:rsid w:val="00FA0A1D"/>
    <w:rsid w:val="00FB33A3"/>
    <w:rsid w:val="00FE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C9DB9"/>
  <w15:docId w15:val="{4AD15190-88BB-47AA-A01B-4697B538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iandra GD" w:eastAsiaTheme="minorHAnsi" w:hAnsi="Maiandra GD"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CDF"/>
  </w:style>
  <w:style w:type="paragraph" w:styleId="Heading1">
    <w:name w:val="heading 1"/>
    <w:basedOn w:val="Normal"/>
    <w:next w:val="Normal"/>
    <w:link w:val="Heading1Char"/>
    <w:uiPriority w:val="9"/>
    <w:qFormat/>
    <w:rsid w:val="00582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29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425"/>
    <w:pPr>
      <w:spacing w:after="0" w:line="240" w:lineRule="auto"/>
    </w:pPr>
  </w:style>
  <w:style w:type="character" w:customStyle="1" w:styleId="Heading1Char">
    <w:name w:val="Heading 1 Char"/>
    <w:basedOn w:val="DefaultParagraphFont"/>
    <w:link w:val="Heading1"/>
    <w:uiPriority w:val="9"/>
    <w:rsid w:val="005829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294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829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294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8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42"/>
    <w:rPr>
      <w:rFonts w:ascii="Tahoma" w:hAnsi="Tahoma" w:cs="Tahoma"/>
      <w:sz w:val="16"/>
      <w:szCs w:val="16"/>
    </w:rPr>
  </w:style>
  <w:style w:type="paragraph" w:styleId="Header">
    <w:name w:val="header"/>
    <w:basedOn w:val="Normal"/>
    <w:link w:val="HeaderChar"/>
    <w:uiPriority w:val="99"/>
    <w:unhideWhenUsed/>
    <w:rsid w:val="00433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00C"/>
  </w:style>
  <w:style w:type="paragraph" w:styleId="Footer">
    <w:name w:val="footer"/>
    <w:basedOn w:val="Normal"/>
    <w:link w:val="FooterChar"/>
    <w:uiPriority w:val="99"/>
    <w:unhideWhenUsed/>
    <w:rsid w:val="00433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00C"/>
  </w:style>
  <w:style w:type="character" w:styleId="Hyperlink">
    <w:name w:val="Hyperlink"/>
    <w:basedOn w:val="DefaultParagraphFont"/>
    <w:uiPriority w:val="99"/>
    <w:unhideWhenUsed/>
    <w:rsid w:val="006D2CAE"/>
    <w:rPr>
      <w:color w:val="0000FF" w:themeColor="hyperlink"/>
      <w:u w:val="single"/>
    </w:rPr>
  </w:style>
  <w:style w:type="character" w:styleId="CommentReference">
    <w:name w:val="annotation reference"/>
    <w:basedOn w:val="DefaultParagraphFont"/>
    <w:uiPriority w:val="99"/>
    <w:semiHidden/>
    <w:unhideWhenUsed/>
    <w:rsid w:val="0031603A"/>
    <w:rPr>
      <w:sz w:val="18"/>
      <w:szCs w:val="18"/>
    </w:rPr>
  </w:style>
  <w:style w:type="paragraph" w:styleId="CommentText">
    <w:name w:val="annotation text"/>
    <w:basedOn w:val="Normal"/>
    <w:link w:val="CommentTextChar"/>
    <w:uiPriority w:val="99"/>
    <w:semiHidden/>
    <w:unhideWhenUsed/>
    <w:rsid w:val="0031603A"/>
    <w:pPr>
      <w:spacing w:line="240" w:lineRule="auto"/>
    </w:pPr>
  </w:style>
  <w:style w:type="character" w:customStyle="1" w:styleId="CommentTextChar">
    <w:name w:val="Comment Text Char"/>
    <w:basedOn w:val="DefaultParagraphFont"/>
    <w:link w:val="CommentText"/>
    <w:uiPriority w:val="99"/>
    <w:semiHidden/>
    <w:rsid w:val="0031603A"/>
  </w:style>
  <w:style w:type="paragraph" w:styleId="CommentSubject">
    <w:name w:val="annotation subject"/>
    <w:basedOn w:val="CommentText"/>
    <w:next w:val="CommentText"/>
    <w:link w:val="CommentSubjectChar"/>
    <w:uiPriority w:val="99"/>
    <w:semiHidden/>
    <w:unhideWhenUsed/>
    <w:rsid w:val="0031603A"/>
    <w:rPr>
      <w:b/>
      <w:bCs/>
      <w:sz w:val="20"/>
      <w:szCs w:val="20"/>
    </w:rPr>
  </w:style>
  <w:style w:type="character" w:customStyle="1" w:styleId="CommentSubjectChar">
    <w:name w:val="Comment Subject Char"/>
    <w:basedOn w:val="CommentTextChar"/>
    <w:link w:val="CommentSubject"/>
    <w:uiPriority w:val="99"/>
    <w:semiHidden/>
    <w:rsid w:val="0031603A"/>
    <w:rPr>
      <w:b/>
      <w:bCs/>
      <w:sz w:val="20"/>
      <w:szCs w:val="20"/>
    </w:rPr>
  </w:style>
  <w:style w:type="character" w:styleId="PageNumber">
    <w:name w:val="page number"/>
    <w:basedOn w:val="DefaultParagraphFont"/>
    <w:uiPriority w:val="99"/>
    <w:semiHidden/>
    <w:unhideWhenUsed/>
    <w:rsid w:val="0031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53003">
      <w:bodyDiv w:val="1"/>
      <w:marLeft w:val="0"/>
      <w:marRight w:val="0"/>
      <w:marTop w:val="0"/>
      <w:marBottom w:val="0"/>
      <w:divBdr>
        <w:top w:val="none" w:sz="0" w:space="0" w:color="auto"/>
        <w:left w:val="none" w:sz="0" w:space="0" w:color="auto"/>
        <w:bottom w:val="none" w:sz="0" w:space="0" w:color="auto"/>
        <w:right w:val="none" w:sz="0" w:space="0" w:color="auto"/>
      </w:divBdr>
    </w:div>
    <w:div w:id="1118329260">
      <w:bodyDiv w:val="1"/>
      <w:marLeft w:val="0"/>
      <w:marRight w:val="0"/>
      <w:marTop w:val="0"/>
      <w:marBottom w:val="0"/>
      <w:divBdr>
        <w:top w:val="none" w:sz="0" w:space="0" w:color="auto"/>
        <w:left w:val="none" w:sz="0" w:space="0" w:color="auto"/>
        <w:bottom w:val="none" w:sz="0" w:space="0" w:color="auto"/>
        <w:right w:val="none" w:sz="0" w:space="0" w:color="auto"/>
      </w:divBdr>
    </w:div>
    <w:div w:id="1308511943">
      <w:bodyDiv w:val="1"/>
      <w:marLeft w:val="0"/>
      <w:marRight w:val="0"/>
      <w:marTop w:val="0"/>
      <w:marBottom w:val="0"/>
      <w:divBdr>
        <w:top w:val="none" w:sz="0" w:space="0" w:color="auto"/>
        <w:left w:val="none" w:sz="0" w:space="0" w:color="auto"/>
        <w:bottom w:val="none" w:sz="0" w:space="0" w:color="auto"/>
        <w:right w:val="none" w:sz="0" w:space="0" w:color="auto"/>
      </w:divBdr>
      <w:divsChild>
        <w:div w:id="1772622444">
          <w:marLeft w:val="0"/>
          <w:marRight w:val="0"/>
          <w:marTop w:val="0"/>
          <w:marBottom w:val="0"/>
          <w:divBdr>
            <w:top w:val="none" w:sz="0" w:space="0" w:color="auto"/>
            <w:left w:val="none" w:sz="0" w:space="0" w:color="auto"/>
            <w:bottom w:val="none" w:sz="0" w:space="0" w:color="auto"/>
            <w:right w:val="none" w:sz="0" w:space="0" w:color="auto"/>
          </w:divBdr>
          <w:divsChild>
            <w:div w:id="874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2354">
      <w:bodyDiv w:val="1"/>
      <w:marLeft w:val="0"/>
      <w:marRight w:val="0"/>
      <w:marTop w:val="0"/>
      <w:marBottom w:val="0"/>
      <w:divBdr>
        <w:top w:val="none" w:sz="0" w:space="0" w:color="auto"/>
        <w:left w:val="none" w:sz="0" w:space="0" w:color="auto"/>
        <w:bottom w:val="none" w:sz="0" w:space="0" w:color="auto"/>
        <w:right w:val="none" w:sz="0" w:space="0" w:color="auto"/>
      </w:divBdr>
      <w:divsChild>
        <w:div w:id="1055662696">
          <w:marLeft w:val="0"/>
          <w:marRight w:val="0"/>
          <w:marTop w:val="0"/>
          <w:marBottom w:val="0"/>
          <w:divBdr>
            <w:top w:val="none" w:sz="0" w:space="0" w:color="auto"/>
            <w:left w:val="none" w:sz="0" w:space="0" w:color="auto"/>
            <w:bottom w:val="none" w:sz="0" w:space="0" w:color="auto"/>
            <w:right w:val="none" w:sz="0" w:space="0" w:color="auto"/>
          </w:divBdr>
          <w:divsChild>
            <w:div w:id="10178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Spencer</dc:creator>
  <cp:keywords/>
  <dc:description/>
  <cp:lastModifiedBy>Sheena Spencer</cp:lastModifiedBy>
  <cp:revision>3</cp:revision>
  <cp:lastPrinted>2017-02-17T15:48:00Z</cp:lastPrinted>
  <dcterms:created xsi:type="dcterms:W3CDTF">2018-07-10T09:25:00Z</dcterms:created>
  <dcterms:modified xsi:type="dcterms:W3CDTF">2018-07-10T09:26:00Z</dcterms:modified>
</cp:coreProperties>
</file>